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BD649"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r w:rsidRPr="003D31A2">
        <w:rPr>
          <w:rFonts w:ascii="Cambria" w:eastAsia="Times New Roman" w:hAnsi="Cambria" w:cs="Times New Roman"/>
          <w:b/>
          <w:bCs/>
          <w:caps/>
          <w:noProof/>
          <w:sz w:val="24"/>
          <w:szCs w:val="24"/>
          <w:lang w:val="uz-Latn-UZ" w:eastAsia="ru-RU"/>
        </w:rPr>
        <w:t xml:space="preserve">Ўзбекистон республикаси </w:t>
      </w:r>
    </w:p>
    <w:p w14:paraId="68B874E0"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r w:rsidRPr="003D31A2">
        <w:rPr>
          <w:rFonts w:ascii="Cambria" w:eastAsia="Times New Roman" w:hAnsi="Cambria" w:cs="Times New Roman"/>
          <w:b/>
          <w:bCs/>
          <w:caps/>
          <w:noProof/>
          <w:sz w:val="24"/>
          <w:szCs w:val="24"/>
          <w:lang w:val="uz-Latn-UZ" w:eastAsia="ru-RU"/>
        </w:rPr>
        <w:t>Ҳуқуқни муҳофаза қилиш Академияси</w:t>
      </w:r>
    </w:p>
    <w:p w14:paraId="0768A4B9"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5483FD89"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6A250AD"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7BFDE9DD"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5701CE80" w14:textId="77777777" w:rsidR="00C91CDB"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7B5BF138" w14:textId="77777777" w:rsidR="00C91CDB"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1141E0B1" w14:textId="77777777" w:rsidR="00C91CDB"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275596C8" w14:textId="77777777" w:rsidR="00C91CDB"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19863E24" w14:textId="77777777" w:rsidR="00C91CDB"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4E0AA97E" w14:textId="77777777" w:rsidR="00C91CDB"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A152C61" w14:textId="77777777" w:rsidR="00C91CDB"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9544467" w14:textId="77777777" w:rsidR="00C91CDB"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0D101FA" w14:textId="77777777" w:rsidR="00C91CDB"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4D45B680" w14:textId="77777777" w:rsidR="00C91CDB"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6772ECF"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254B7AAA"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tbl>
      <w:tblPr>
        <w:tblW w:w="5162" w:type="pct"/>
        <w:tblLook w:val="0000" w:firstRow="0" w:lastRow="0" w:firstColumn="0" w:lastColumn="0" w:noHBand="0" w:noVBand="0"/>
      </w:tblPr>
      <w:tblGrid>
        <w:gridCol w:w="9950"/>
      </w:tblGrid>
      <w:tr w:rsidR="00C91CDB" w:rsidRPr="003D31A2" w14:paraId="0B9ECAAA" w14:textId="77777777" w:rsidTr="009E7BA9">
        <w:tc>
          <w:tcPr>
            <w:tcW w:w="5000" w:type="pct"/>
          </w:tcPr>
          <w:p w14:paraId="5BAD9FD3" w14:textId="77777777" w:rsidR="00C91CDB" w:rsidRPr="003D31A2" w:rsidRDefault="00C91CDB" w:rsidP="009E7BA9">
            <w:pPr>
              <w:keepNext/>
              <w:widowControl w:val="0"/>
              <w:shd w:val="clear" w:color="auto" w:fill="FFFFFF"/>
              <w:spacing w:after="0" w:line="240" w:lineRule="auto"/>
              <w:jc w:val="center"/>
              <w:outlineLvl w:val="1"/>
              <w:rPr>
                <w:rFonts w:ascii="Cambria" w:eastAsia="Times New Roman" w:hAnsi="Cambria" w:cs="Times New Roman"/>
                <w:b/>
                <w:bCs/>
                <w:noProof/>
                <w:sz w:val="24"/>
                <w:szCs w:val="24"/>
                <w:lang w:val="uz-Latn-UZ" w:eastAsia="ru-RU"/>
              </w:rPr>
            </w:pPr>
          </w:p>
          <w:p w14:paraId="2ED95A37" w14:textId="77777777" w:rsidR="00C91CDB" w:rsidRPr="003D31A2" w:rsidRDefault="00C91CDB" w:rsidP="009E7BA9">
            <w:pPr>
              <w:keepNext/>
              <w:widowControl w:val="0"/>
              <w:shd w:val="clear" w:color="auto" w:fill="FFFFFF"/>
              <w:spacing w:after="0" w:line="240" w:lineRule="auto"/>
              <w:ind w:left="-141"/>
              <w:jc w:val="center"/>
              <w:outlineLvl w:val="1"/>
              <w:rPr>
                <w:rFonts w:ascii="Cambria" w:eastAsia="Times New Roman" w:hAnsi="Cambria" w:cs="Times New Roman"/>
                <w:b/>
                <w:bCs/>
                <w:noProof/>
                <w:sz w:val="24"/>
                <w:szCs w:val="24"/>
                <w:lang w:val="uz-Latn-UZ" w:eastAsia="ru-RU"/>
              </w:rPr>
            </w:pPr>
            <w:r w:rsidRPr="003D31A2">
              <w:rPr>
                <w:rFonts w:ascii="Cambria" w:eastAsia="Times New Roman" w:hAnsi="Cambria" w:cs="Times New Roman"/>
                <w:b/>
                <w:bCs/>
                <w:noProof/>
                <w:sz w:val="24"/>
                <w:szCs w:val="24"/>
                <w:lang w:val="uz-Latn-UZ" w:eastAsia="ru-RU"/>
              </w:rPr>
              <w:t>ЯКУНИЙ ДАВЛАТ АТТEСТАЦИЯСИ СИНОВЛАРИНИНГ</w:t>
            </w:r>
          </w:p>
          <w:p w14:paraId="6366AD6B" w14:textId="77777777" w:rsidR="00C91CDB" w:rsidRPr="003D31A2" w:rsidRDefault="00C91CDB" w:rsidP="009E7BA9">
            <w:pPr>
              <w:keepNext/>
              <w:widowControl w:val="0"/>
              <w:shd w:val="clear" w:color="auto" w:fill="FFFFFF"/>
              <w:spacing w:after="0" w:line="240" w:lineRule="auto"/>
              <w:ind w:left="-141"/>
              <w:jc w:val="center"/>
              <w:outlineLvl w:val="1"/>
              <w:rPr>
                <w:rFonts w:ascii="Cambria" w:eastAsia="Times New Roman" w:hAnsi="Cambria" w:cs="Times New Roman"/>
                <w:b/>
                <w:bCs/>
                <w:noProof/>
                <w:sz w:val="24"/>
                <w:szCs w:val="24"/>
                <w:lang w:val="uz-Cyrl-UZ" w:eastAsia="ru-RU"/>
              </w:rPr>
            </w:pPr>
            <w:r w:rsidRPr="003D31A2">
              <w:rPr>
                <w:rFonts w:ascii="Cambria" w:eastAsia="Times New Roman" w:hAnsi="Cambria" w:cs="Times New Roman"/>
                <w:b/>
                <w:bCs/>
                <w:noProof/>
                <w:sz w:val="24"/>
                <w:szCs w:val="24"/>
                <w:lang w:val="uz-Cyrl-UZ" w:eastAsia="ru-RU"/>
              </w:rPr>
              <w:t>ЖИНОЯТ-ПРОЦЕССУАЛ ҲУҚУҚИ</w:t>
            </w:r>
          </w:p>
          <w:p w14:paraId="7517DFF9" w14:textId="77777777" w:rsidR="00C91CDB" w:rsidRPr="003D31A2" w:rsidRDefault="00C91CDB" w:rsidP="009E7BA9">
            <w:pPr>
              <w:shd w:val="clear" w:color="auto" w:fill="FFFFFF"/>
              <w:spacing w:after="0" w:line="240" w:lineRule="auto"/>
              <w:ind w:left="-141"/>
              <w:jc w:val="center"/>
              <w:rPr>
                <w:rFonts w:ascii="Cambria" w:eastAsia="Times New Roman" w:hAnsi="Cambria" w:cs="Times New Roman"/>
                <w:b/>
                <w:noProof/>
                <w:sz w:val="24"/>
                <w:szCs w:val="24"/>
                <w:lang w:val="uz-Latn-UZ" w:eastAsia="ru-RU"/>
              </w:rPr>
            </w:pPr>
            <w:r w:rsidRPr="003D31A2">
              <w:rPr>
                <w:rFonts w:ascii="Cambria" w:eastAsia="Times New Roman" w:hAnsi="Cambria" w:cs="Times New Roman"/>
                <w:b/>
                <w:noProof/>
                <w:sz w:val="24"/>
                <w:szCs w:val="24"/>
                <w:lang w:val="uz-Latn-UZ" w:eastAsia="ru-RU"/>
              </w:rPr>
              <w:t>модулидан</w:t>
            </w:r>
          </w:p>
          <w:p w14:paraId="2FF84832" w14:textId="77777777" w:rsidR="00C91CDB" w:rsidRPr="003D31A2" w:rsidRDefault="00C91CDB" w:rsidP="009E7BA9">
            <w:pPr>
              <w:shd w:val="clear" w:color="auto" w:fill="FFFFFF"/>
              <w:spacing w:after="0" w:line="240" w:lineRule="auto"/>
              <w:ind w:left="-141"/>
              <w:jc w:val="center"/>
              <w:rPr>
                <w:rFonts w:ascii="Cambria" w:eastAsia="Times New Roman" w:hAnsi="Cambria" w:cs="Times New Roman"/>
                <w:b/>
                <w:noProof/>
                <w:sz w:val="24"/>
                <w:szCs w:val="24"/>
                <w:lang w:val="uz-Latn-UZ" w:eastAsia="ru-RU"/>
              </w:rPr>
            </w:pPr>
          </w:p>
          <w:p w14:paraId="62F68000" w14:textId="77777777" w:rsidR="00C91CDB" w:rsidRPr="003D31A2" w:rsidRDefault="00C91CDB" w:rsidP="009E7BA9">
            <w:pPr>
              <w:shd w:val="clear" w:color="auto" w:fill="FFFFFF"/>
              <w:spacing w:after="0" w:line="240" w:lineRule="auto"/>
              <w:ind w:left="-141"/>
              <w:jc w:val="center"/>
              <w:rPr>
                <w:rFonts w:ascii="Cambria" w:eastAsia="Times New Roman" w:hAnsi="Cambria" w:cs="Times New Roman"/>
                <w:b/>
                <w:noProof/>
                <w:sz w:val="24"/>
                <w:szCs w:val="24"/>
                <w:lang w:val="uz-Latn-UZ" w:eastAsia="ru-RU"/>
              </w:rPr>
            </w:pPr>
            <w:r w:rsidRPr="003D31A2">
              <w:rPr>
                <w:rFonts w:ascii="Cambria" w:eastAsia="Times New Roman" w:hAnsi="Cambria" w:cs="Times New Roman"/>
                <w:b/>
                <w:noProof/>
                <w:sz w:val="24"/>
                <w:szCs w:val="24"/>
                <w:lang w:val="uz-Latn-UZ" w:eastAsia="ru-RU"/>
              </w:rPr>
              <w:t>СИНОВ ДАСТУРИ</w:t>
            </w:r>
          </w:p>
          <w:p w14:paraId="25997809" w14:textId="77777777" w:rsidR="00C91CDB" w:rsidRPr="003D31A2" w:rsidRDefault="00C91CDB" w:rsidP="009E7BA9">
            <w:pPr>
              <w:keepNext/>
              <w:widowControl w:val="0"/>
              <w:shd w:val="clear" w:color="auto" w:fill="FFFFFF"/>
              <w:spacing w:after="0" w:line="240" w:lineRule="auto"/>
              <w:jc w:val="center"/>
              <w:outlineLvl w:val="1"/>
              <w:rPr>
                <w:rFonts w:ascii="Cambria" w:eastAsia="Times New Roman" w:hAnsi="Cambria" w:cs="Times New Roman"/>
                <w:b/>
                <w:bCs/>
                <w:noProof/>
                <w:sz w:val="24"/>
                <w:szCs w:val="24"/>
                <w:lang w:val="uz-Latn-UZ" w:eastAsia="ru-RU"/>
              </w:rPr>
            </w:pPr>
          </w:p>
        </w:tc>
      </w:tr>
    </w:tbl>
    <w:p w14:paraId="65D1839E"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31B33684"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433F31EE"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A6B5857"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3328FC7D"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466B1D0E"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16466D2B"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26D6BE40"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174D567F"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0CFC174A"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3E161A7F"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71033ED8"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248ED3F7"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16666900"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71D6D64D"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59E835BE"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3C6297E9"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2D6A8FFA"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caps/>
          <w:noProof/>
          <w:sz w:val="24"/>
          <w:szCs w:val="24"/>
          <w:lang w:val="uz-Latn-UZ" w:eastAsia="ru-RU"/>
        </w:rPr>
      </w:pPr>
    </w:p>
    <w:p w14:paraId="6C22247D"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74DEB1DD"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1E5A5F34"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0C03015F"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6A5844D1"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575505AD"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73C7B26F"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4F153E70"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b/>
          <w:bCs/>
          <w:noProof/>
          <w:sz w:val="24"/>
          <w:szCs w:val="24"/>
          <w:lang w:val="uz-Cyrl-UZ" w:eastAsia="ru-RU"/>
        </w:rPr>
      </w:pPr>
    </w:p>
    <w:p w14:paraId="67136A4B" w14:textId="77777777" w:rsidR="00C91CDB" w:rsidRPr="003D31A2" w:rsidRDefault="00C91CDB" w:rsidP="00C91CDB">
      <w:pPr>
        <w:widowControl w:val="0"/>
        <w:shd w:val="clear" w:color="auto" w:fill="FFFFFF"/>
        <w:spacing w:after="0" w:line="240" w:lineRule="auto"/>
        <w:jc w:val="center"/>
        <w:rPr>
          <w:rFonts w:ascii="Cambria" w:eastAsia="Times New Roman" w:hAnsi="Cambria" w:cs="Times New Roman"/>
          <w:caps/>
          <w:noProof/>
          <w:sz w:val="24"/>
          <w:szCs w:val="24"/>
          <w:lang w:val="uz-Latn-UZ" w:eastAsia="ru-RU"/>
        </w:rPr>
      </w:pPr>
      <w:r w:rsidRPr="003D31A2">
        <w:rPr>
          <w:rFonts w:ascii="Cambria" w:eastAsia="Times New Roman" w:hAnsi="Cambria" w:cs="Times New Roman"/>
          <w:b/>
          <w:bCs/>
          <w:noProof/>
          <w:sz w:val="24"/>
          <w:szCs w:val="24"/>
          <w:lang w:val="uz-Latn-UZ" w:eastAsia="ru-RU"/>
        </w:rPr>
        <w:t xml:space="preserve">Тошкент </w:t>
      </w:r>
      <w:r w:rsidRPr="003D31A2">
        <w:rPr>
          <w:rFonts w:ascii="Cambria" w:eastAsia="Times New Roman" w:hAnsi="Cambria" w:cs="Times New Roman"/>
          <w:b/>
          <w:bCs/>
          <w:caps/>
          <w:noProof/>
          <w:sz w:val="24"/>
          <w:szCs w:val="24"/>
          <w:lang w:val="uz-Latn-UZ" w:eastAsia="ru-RU"/>
        </w:rPr>
        <w:t>– 202</w:t>
      </w:r>
      <w:r w:rsidRPr="003D31A2">
        <w:rPr>
          <w:rFonts w:ascii="Cambria" w:eastAsia="Times New Roman" w:hAnsi="Cambria" w:cs="Times New Roman"/>
          <w:b/>
          <w:bCs/>
          <w:caps/>
          <w:noProof/>
          <w:sz w:val="24"/>
          <w:szCs w:val="24"/>
          <w:lang w:val="uz-Cyrl-UZ" w:eastAsia="ru-RU"/>
        </w:rPr>
        <w:t>6</w:t>
      </w:r>
      <w:r w:rsidRPr="003D31A2">
        <w:rPr>
          <w:rFonts w:ascii="Cambria" w:eastAsia="Times New Roman" w:hAnsi="Cambria" w:cs="Times New Roman"/>
          <w:bCs/>
          <w:caps/>
          <w:noProof/>
          <w:sz w:val="24"/>
          <w:szCs w:val="24"/>
          <w:lang w:val="uz-Latn-UZ" w:eastAsia="ru-RU"/>
        </w:rPr>
        <w:br w:type="page"/>
      </w:r>
    </w:p>
    <w:p w14:paraId="6EE1B628" w14:textId="77777777" w:rsidR="00C91CDB" w:rsidRPr="003E2B67" w:rsidRDefault="00C91CDB" w:rsidP="00C91CDB">
      <w:pPr>
        <w:spacing w:after="0" w:line="240" w:lineRule="auto"/>
        <w:ind w:firstLine="720"/>
        <w:jc w:val="both"/>
        <w:rPr>
          <w:rFonts w:ascii="Cambria" w:hAnsi="Cambria" w:cs="Times New Roman"/>
          <w:sz w:val="24"/>
          <w:szCs w:val="24"/>
          <w:lang w:val="uz-Latn-UZ"/>
        </w:rPr>
      </w:pPr>
      <w:r w:rsidRPr="003D31A2">
        <w:rPr>
          <w:rFonts w:ascii="Cambria" w:hAnsi="Cambria" w:cs="Times New Roman"/>
          <w:noProof/>
          <w:sz w:val="24"/>
          <w:szCs w:val="24"/>
          <w:lang w:val="uz-Latn-UZ"/>
        </w:rPr>
        <w:lastRenderedPageBreak/>
        <w:t xml:space="preserve">Якуний давлат аттестацияси синовларининг </w:t>
      </w:r>
      <w:r w:rsidRPr="003D31A2">
        <w:rPr>
          <w:rFonts w:ascii="Cambria" w:hAnsi="Cambria" w:cs="Times New Roman"/>
          <w:b/>
          <w:bCs/>
          <w:noProof/>
          <w:sz w:val="24"/>
          <w:szCs w:val="24"/>
          <w:lang w:val="uz-Cyrl-UZ"/>
        </w:rPr>
        <w:t>”Жиноят-процессуал ҳуқуқи</w:t>
      </w:r>
      <w:r w:rsidRPr="003D31A2">
        <w:rPr>
          <w:rFonts w:ascii="Cambria" w:hAnsi="Cambria" w:cs="Times New Roman"/>
          <w:b/>
          <w:bCs/>
          <w:noProof/>
          <w:sz w:val="24"/>
          <w:szCs w:val="24"/>
          <w:lang w:val="uz-Latn-UZ"/>
        </w:rPr>
        <w:t xml:space="preserve">” </w:t>
      </w:r>
      <w:r w:rsidRPr="003D31A2">
        <w:rPr>
          <w:rFonts w:ascii="Cambria" w:hAnsi="Cambria" w:cs="Times New Roman"/>
          <w:noProof/>
          <w:sz w:val="24"/>
          <w:szCs w:val="24"/>
          <w:lang w:val="uz-Latn-UZ"/>
        </w:rPr>
        <w:t xml:space="preserve">модули синов дастури </w:t>
      </w:r>
      <w:r w:rsidRPr="003E2B67">
        <w:rPr>
          <w:rFonts w:ascii="Cambria" w:hAnsi="Cambria" w:cs="Times New Roman"/>
          <w:sz w:val="24"/>
          <w:szCs w:val="24"/>
          <w:lang w:val="uz-Latn-UZ"/>
        </w:rPr>
        <w:t xml:space="preserve">Ҳуқуқни муҳофаза қилиш академияси Кенгашининг </w:t>
      </w:r>
      <w:r w:rsidRPr="00AF4DBC">
        <w:rPr>
          <w:rFonts w:ascii="Cambria" w:hAnsi="Cambria" w:cs="Times New Roman"/>
          <w:sz w:val="24"/>
          <w:szCs w:val="24"/>
          <w:lang w:val="uz-Latn-UZ"/>
        </w:rPr>
        <w:t xml:space="preserve">2026 йил </w:t>
      </w:r>
      <w:r>
        <w:rPr>
          <w:rFonts w:ascii="Cambria" w:hAnsi="Cambria" w:cs="Times New Roman"/>
          <w:sz w:val="24"/>
          <w:szCs w:val="24"/>
          <w:lang w:val="uz-Latn-UZ"/>
        </w:rPr>
        <w:br/>
      </w:r>
      <w:r w:rsidRPr="00AF4DBC">
        <w:rPr>
          <w:rFonts w:ascii="Cambria" w:hAnsi="Cambria" w:cs="Times New Roman"/>
          <w:sz w:val="24"/>
          <w:szCs w:val="24"/>
          <w:lang w:val="uz-Latn-UZ"/>
        </w:rPr>
        <w:t xml:space="preserve">31 мартдаги </w:t>
      </w:r>
      <w:r w:rsidRPr="003E2B67">
        <w:rPr>
          <w:rFonts w:ascii="Cambria" w:hAnsi="Cambria" w:cs="Times New Roman"/>
          <w:sz w:val="24"/>
          <w:szCs w:val="24"/>
          <w:lang w:val="uz-Latn-UZ"/>
        </w:rPr>
        <w:t>қарори билан тасдиқланган.</w:t>
      </w:r>
    </w:p>
    <w:p w14:paraId="6416007C" w14:textId="77777777" w:rsidR="00C91CDB" w:rsidRPr="003D31A2" w:rsidRDefault="00C91CDB" w:rsidP="00C91CDB">
      <w:pPr>
        <w:shd w:val="clear" w:color="auto" w:fill="FFFFFF"/>
        <w:spacing w:after="0" w:line="240" w:lineRule="auto"/>
        <w:ind w:firstLine="720"/>
        <w:jc w:val="both"/>
        <w:rPr>
          <w:rFonts w:ascii="Cambria" w:eastAsia="Cambria" w:hAnsi="Cambria" w:cs="Times New Roman"/>
          <w:bCs/>
          <w:noProof/>
          <w:sz w:val="24"/>
          <w:szCs w:val="24"/>
          <w:lang w:val="uz-Latn-UZ"/>
        </w:rPr>
      </w:pP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7053"/>
      </w:tblGrid>
      <w:tr w:rsidR="00C91CDB" w:rsidRPr="00515B28" w14:paraId="7562A5EE" w14:textId="77777777" w:rsidTr="009E7BA9">
        <w:tc>
          <w:tcPr>
            <w:tcW w:w="2518" w:type="dxa"/>
          </w:tcPr>
          <w:p w14:paraId="3B1D7AE0" w14:textId="77777777" w:rsidR="00C91CDB" w:rsidRPr="003D31A2" w:rsidRDefault="00C91CDB" w:rsidP="009E7BA9">
            <w:pPr>
              <w:shd w:val="clear" w:color="auto" w:fill="FFFFFF"/>
              <w:jc w:val="center"/>
              <w:rPr>
                <w:rFonts w:ascii="Cambria" w:hAnsi="Cambria" w:cs="Times New Roman"/>
                <w:b/>
                <w:bCs/>
                <w:noProof/>
                <w:sz w:val="24"/>
                <w:szCs w:val="24"/>
                <w:lang w:val="uz-Latn-UZ"/>
              </w:rPr>
            </w:pPr>
            <w:r w:rsidRPr="003D31A2">
              <w:rPr>
                <w:rFonts w:ascii="Cambria" w:hAnsi="Cambria" w:cs="Times New Roman"/>
                <w:b/>
                <w:bCs/>
                <w:noProof/>
                <w:sz w:val="24"/>
                <w:szCs w:val="24"/>
                <w:lang w:val="uz-Latn-UZ"/>
              </w:rPr>
              <w:t>Тузувчи:</w:t>
            </w:r>
          </w:p>
        </w:tc>
        <w:tc>
          <w:tcPr>
            <w:tcW w:w="7053" w:type="dxa"/>
          </w:tcPr>
          <w:p w14:paraId="74FFB771" w14:textId="77777777" w:rsidR="00C91CDB" w:rsidRPr="003D31A2" w:rsidRDefault="00C91CDB" w:rsidP="009E7BA9">
            <w:pPr>
              <w:shd w:val="clear" w:color="auto" w:fill="FFFFFF"/>
              <w:jc w:val="both"/>
              <w:rPr>
                <w:rFonts w:ascii="Cambria" w:hAnsi="Cambria" w:cs="Times New Roman"/>
                <w:bCs/>
                <w:noProof/>
                <w:sz w:val="24"/>
                <w:szCs w:val="24"/>
                <w:lang w:val="uz-Cyrl-UZ"/>
              </w:rPr>
            </w:pPr>
            <w:r w:rsidRPr="003D31A2">
              <w:rPr>
                <w:rFonts w:ascii="Cambria" w:hAnsi="Cambria" w:cs="Times New Roman"/>
                <w:bCs/>
                <w:noProof/>
                <w:sz w:val="24"/>
                <w:szCs w:val="24"/>
                <w:lang w:val="uz-Latn-UZ"/>
              </w:rPr>
              <w:t xml:space="preserve">Ўзбекистон Республикаси Ҳуқуқни муҳофаза қилиш академияси </w:t>
            </w:r>
            <w:r w:rsidRPr="003D31A2">
              <w:rPr>
                <w:rFonts w:ascii="Cambria" w:hAnsi="Cambria" w:cs="Times New Roman"/>
                <w:bCs/>
                <w:noProof/>
                <w:sz w:val="24"/>
                <w:szCs w:val="24"/>
                <w:lang w:val="uz-Cyrl-UZ"/>
              </w:rPr>
              <w:t xml:space="preserve">Дастлабки тергов ва суриштирув </w:t>
            </w:r>
            <w:r w:rsidRPr="003D31A2">
              <w:rPr>
                <w:rFonts w:ascii="Cambria" w:hAnsi="Cambria" w:cs="Times New Roman"/>
                <w:bCs/>
                <w:noProof/>
                <w:sz w:val="24"/>
                <w:szCs w:val="24"/>
                <w:lang w:val="uz-Latn-UZ"/>
              </w:rPr>
              <w:t>кафедраси</w:t>
            </w:r>
          </w:p>
          <w:p w14:paraId="112D629D" w14:textId="77777777" w:rsidR="00C91CDB" w:rsidRPr="003D31A2" w:rsidRDefault="00C91CDB" w:rsidP="009E7BA9">
            <w:pPr>
              <w:shd w:val="clear" w:color="auto" w:fill="FFFFFF"/>
              <w:jc w:val="both"/>
              <w:rPr>
                <w:rFonts w:ascii="Cambria" w:hAnsi="Cambria" w:cs="Times New Roman"/>
                <w:bCs/>
                <w:noProof/>
                <w:sz w:val="24"/>
                <w:szCs w:val="24"/>
                <w:lang w:val="uz-Cyrl-UZ"/>
              </w:rPr>
            </w:pPr>
          </w:p>
          <w:p w14:paraId="152CDE8E" w14:textId="77777777" w:rsidR="00C91CDB" w:rsidRPr="003D31A2" w:rsidRDefault="00C91CDB" w:rsidP="009E7BA9">
            <w:pPr>
              <w:shd w:val="clear" w:color="auto" w:fill="FFFFFF"/>
              <w:jc w:val="both"/>
              <w:rPr>
                <w:rFonts w:ascii="Cambria" w:hAnsi="Cambria" w:cs="Times New Roman"/>
                <w:noProof/>
                <w:sz w:val="24"/>
                <w:szCs w:val="24"/>
                <w:lang w:val="uz-Cyrl-UZ"/>
              </w:rPr>
            </w:pPr>
            <w:r w:rsidRPr="003D31A2">
              <w:rPr>
                <w:rFonts w:ascii="Cambria" w:hAnsi="Cambria" w:cs="Times New Roman"/>
                <w:noProof/>
                <w:sz w:val="24"/>
                <w:szCs w:val="24"/>
                <w:lang w:val="uz-Latn-UZ"/>
              </w:rPr>
              <w:t xml:space="preserve">Ўзбекистон Республикаси Ҳуқуқни муҳофаза қилиш академияси </w:t>
            </w:r>
            <w:r w:rsidRPr="003D31A2">
              <w:rPr>
                <w:rFonts w:ascii="Cambria" w:hAnsi="Cambria" w:cs="Times New Roman"/>
                <w:noProof/>
                <w:sz w:val="24"/>
                <w:szCs w:val="24"/>
                <w:lang w:val="uz-Cyrl-UZ"/>
              </w:rPr>
              <w:t xml:space="preserve">Судларда прокурор ваколатини таъминлаш ҳамда ижро иши юритуви </w:t>
            </w:r>
            <w:r w:rsidRPr="003D31A2">
              <w:rPr>
                <w:rFonts w:ascii="Cambria" w:hAnsi="Cambria" w:cs="Times New Roman"/>
                <w:noProof/>
                <w:sz w:val="24"/>
                <w:szCs w:val="24"/>
                <w:lang w:val="uz-Latn-UZ"/>
              </w:rPr>
              <w:t>кафедраси</w:t>
            </w:r>
          </w:p>
        </w:tc>
      </w:tr>
    </w:tbl>
    <w:p w14:paraId="64848C14" w14:textId="77777777" w:rsidR="00C91CDB" w:rsidRPr="003D31A2" w:rsidRDefault="00C91CDB" w:rsidP="00C91CDB">
      <w:pPr>
        <w:shd w:val="clear" w:color="auto" w:fill="FFFFFF"/>
        <w:spacing w:after="0" w:line="240" w:lineRule="auto"/>
        <w:rPr>
          <w:rFonts w:ascii="Cambria" w:hAnsi="Cambria" w:cs="Times New Roman"/>
          <w:b/>
          <w:noProof/>
          <w:sz w:val="24"/>
          <w:szCs w:val="24"/>
          <w:lang w:val="uz-Latn-UZ" w:eastAsia="ru-RU"/>
        </w:rPr>
      </w:pPr>
      <w:r w:rsidRPr="003D31A2">
        <w:rPr>
          <w:rFonts w:ascii="Cambria" w:hAnsi="Cambria" w:cs="Times New Roman"/>
          <w:b/>
          <w:noProof/>
          <w:sz w:val="24"/>
          <w:szCs w:val="24"/>
          <w:lang w:val="uz-Latn-UZ" w:eastAsia="ru-RU"/>
        </w:rPr>
        <w:br w:type="page"/>
      </w:r>
    </w:p>
    <w:p w14:paraId="4BFEB567" w14:textId="77777777" w:rsidR="00C91CDB" w:rsidRPr="003D31A2" w:rsidRDefault="00C91CDB" w:rsidP="00C91CDB">
      <w:pPr>
        <w:shd w:val="clear" w:color="auto" w:fill="FFFFFF"/>
        <w:spacing w:after="0" w:line="240" w:lineRule="auto"/>
        <w:jc w:val="center"/>
        <w:rPr>
          <w:rFonts w:ascii="Cambria" w:hAnsi="Cambria" w:cs="Times New Roman"/>
          <w:b/>
          <w:noProof/>
          <w:sz w:val="24"/>
          <w:szCs w:val="24"/>
          <w:lang w:val="uz-Latn-UZ" w:eastAsia="ru-RU"/>
        </w:rPr>
      </w:pPr>
      <w:r w:rsidRPr="003D31A2">
        <w:rPr>
          <w:rFonts w:ascii="Cambria" w:hAnsi="Cambria" w:cs="Times New Roman"/>
          <w:b/>
          <w:noProof/>
          <w:sz w:val="24"/>
          <w:szCs w:val="24"/>
          <w:lang w:val="uz-Latn-UZ" w:eastAsia="ru-RU"/>
        </w:rPr>
        <w:lastRenderedPageBreak/>
        <w:t>КИРИШ</w:t>
      </w:r>
    </w:p>
    <w:p w14:paraId="05821DF8" w14:textId="77777777" w:rsidR="00C91CDB" w:rsidRPr="003D31A2" w:rsidRDefault="00C91CDB" w:rsidP="00C91CDB">
      <w:pPr>
        <w:shd w:val="clear" w:color="auto" w:fill="FFFFFF"/>
        <w:spacing w:after="0" w:line="240" w:lineRule="auto"/>
        <w:ind w:firstLine="709"/>
        <w:jc w:val="both"/>
        <w:rPr>
          <w:rFonts w:ascii="Cambria" w:hAnsi="Cambria" w:cs="Times New Roman"/>
          <w:noProof/>
          <w:sz w:val="24"/>
          <w:szCs w:val="24"/>
          <w:lang w:val="uz-Latn-UZ" w:eastAsia="ru-RU"/>
        </w:rPr>
      </w:pPr>
      <w:r w:rsidRPr="003D31A2">
        <w:rPr>
          <w:rFonts w:ascii="Cambria" w:hAnsi="Cambria" w:cs="Times New Roman"/>
          <w:noProof/>
          <w:sz w:val="24"/>
          <w:szCs w:val="24"/>
          <w:lang w:val="uz-Latn-UZ" w:eastAsia="ru-RU"/>
        </w:rPr>
        <w:t xml:space="preserve">Модулнинг синов дастури </w:t>
      </w:r>
      <w:r w:rsidRPr="003D31A2">
        <w:rPr>
          <w:rFonts w:ascii="Cambria" w:hAnsi="Cambria" w:cs="Times New Roman"/>
          <w:noProof/>
          <w:sz w:val="24"/>
          <w:szCs w:val="24"/>
          <w:lang w:val="uz-Cyrl-UZ" w:eastAsia="ru-RU"/>
        </w:rPr>
        <w:t xml:space="preserve">Ўзбекистон Республикаси Жиноят-процессуал кодекси, </w:t>
      </w:r>
      <w:r w:rsidRPr="003D31A2">
        <w:rPr>
          <w:rFonts w:ascii="Cambria" w:hAnsi="Cambria" w:cs="Times New Roman"/>
          <w:noProof/>
          <w:sz w:val="24"/>
          <w:szCs w:val="24"/>
          <w:lang w:val="uz-Latn-UZ" w:eastAsia="ru-RU"/>
        </w:rPr>
        <w:t>Ўзбекистон Республикасининг “Таълим тўғрисида”ги Қонуни, Ўзбекистон Республикаси Вазирлар Маҳкамасининг 2023 йил 6 апрелдаги “</w:t>
      </w:r>
      <w:r w:rsidRPr="003D31A2">
        <w:rPr>
          <w:rFonts w:ascii="Cambria" w:hAnsi="Cambria" w:cs="Times New Roman"/>
          <w:bCs/>
          <w:noProof/>
          <w:sz w:val="24"/>
          <w:szCs w:val="24"/>
          <w:lang w:val="uz-Latn-UZ"/>
        </w:rPr>
        <w:t>Ўзбекистон Республикаси Ҳуқуқни муҳофаза қилиш академиясида олий таълим ва олий таълимдан кейинги таълимга қабул қилиш ва ўқитиш тартибини белгилаш чора-тадбирлари тўғрисида</w:t>
      </w:r>
      <w:r w:rsidRPr="003D31A2">
        <w:rPr>
          <w:rFonts w:ascii="Cambria" w:hAnsi="Cambria" w:cs="Times New Roman"/>
          <w:noProof/>
          <w:sz w:val="24"/>
          <w:szCs w:val="24"/>
          <w:lang w:val="uz-Latn-UZ" w:eastAsia="ru-RU"/>
        </w:rPr>
        <w:t>”ги 143-сон қарори, шунингдек Ўзбекистон Республикаси Вазирлар Маҳкамасининг “Олий таълим ташкилотлари битирувчиларининг якуний давлат аттестациясини ўтказиш тартиби тўғрисидаги низом  (рўйхат рақами 836, 2024 йил 13 декабрь)</w:t>
      </w:r>
      <w:r w:rsidRPr="003D31A2">
        <w:rPr>
          <w:rFonts w:ascii="Cambria" w:hAnsi="Cambria" w:cs="Times New Roman"/>
          <w:noProof/>
          <w:sz w:val="24"/>
          <w:szCs w:val="24"/>
          <w:lang w:val="uz-Cyrl-UZ" w:eastAsia="ru-RU"/>
        </w:rPr>
        <w:t>га</w:t>
      </w:r>
      <w:r w:rsidRPr="003D31A2">
        <w:rPr>
          <w:rFonts w:ascii="Cambria" w:hAnsi="Cambria" w:cs="Times New Roman"/>
          <w:noProof/>
          <w:sz w:val="24"/>
          <w:szCs w:val="24"/>
          <w:lang w:val="uz-Latn-UZ" w:eastAsia="ru-RU"/>
        </w:rPr>
        <w:t xml:space="preserve"> мувофиқ ишлаб чиқилган.</w:t>
      </w:r>
    </w:p>
    <w:p w14:paraId="6BC455A2" w14:textId="77777777" w:rsidR="00C91CDB" w:rsidRPr="003D31A2" w:rsidRDefault="00C91CDB" w:rsidP="00C91CDB">
      <w:pPr>
        <w:shd w:val="clear" w:color="auto" w:fill="FFFFFF"/>
        <w:spacing w:after="0" w:line="240" w:lineRule="auto"/>
        <w:ind w:firstLine="709"/>
        <w:jc w:val="both"/>
        <w:rPr>
          <w:rFonts w:ascii="Cambria" w:hAnsi="Cambria" w:cs="Times New Roman"/>
          <w:noProof/>
          <w:sz w:val="24"/>
          <w:szCs w:val="24"/>
          <w:lang w:val="uz-Latn-UZ" w:eastAsia="ru-RU"/>
        </w:rPr>
      </w:pPr>
      <w:r w:rsidRPr="003D31A2">
        <w:rPr>
          <w:rFonts w:ascii="Cambria" w:hAnsi="Cambria" w:cs="Times New Roman"/>
          <w:noProof/>
          <w:sz w:val="24"/>
          <w:szCs w:val="24"/>
          <w:lang w:val="uz-Latn-UZ" w:eastAsia="ru-RU"/>
        </w:rPr>
        <w:t>Модулнинг синов дастури битирувчи талабаларнинг модул бўйича билими, малакаси ва кўникмаларига қўйилган талаблар, якуний давлат аттестацияси синовларини ўтказиш усуллари ва тартиби, жумладан талабаларнинг билимини баҳолаш мезонлари, фаннинг назарий асоси, модул бўйича ишлаб чиқилган назарий саволлар ва тавсия этиладиган адабиётлар рўйхатини ўз ичига олган.</w:t>
      </w:r>
    </w:p>
    <w:p w14:paraId="66161DF0" w14:textId="77777777" w:rsidR="00C91CDB" w:rsidRPr="003D31A2" w:rsidRDefault="00C91CDB" w:rsidP="00C91CDB">
      <w:pPr>
        <w:shd w:val="clear" w:color="auto" w:fill="FFFFFF"/>
        <w:spacing w:after="0" w:line="240" w:lineRule="auto"/>
        <w:ind w:firstLine="709"/>
        <w:jc w:val="both"/>
        <w:rPr>
          <w:rFonts w:ascii="Cambria" w:hAnsi="Cambria" w:cs="Times New Roman"/>
          <w:noProof/>
          <w:sz w:val="24"/>
          <w:szCs w:val="24"/>
          <w:lang w:val="uz-Latn-UZ" w:eastAsia="ru-RU"/>
        </w:rPr>
      </w:pPr>
      <w:r w:rsidRPr="003D31A2">
        <w:rPr>
          <w:rFonts w:ascii="Cambria" w:hAnsi="Cambria" w:cs="Times New Roman"/>
          <w:noProof/>
          <w:sz w:val="24"/>
          <w:szCs w:val="24"/>
          <w:lang w:val="uz-Latn-UZ" w:eastAsia="ru-RU"/>
        </w:rPr>
        <w:t xml:space="preserve">Модул якуний давлат аттестацияси синови бўйича саволлар </w:t>
      </w:r>
      <w:r w:rsidRPr="003D31A2">
        <w:rPr>
          <w:rFonts w:ascii="Cambria" w:hAnsi="Cambria" w:cs="Times New Roman"/>
          <w:bCs/>
          <w:noProof/>
          <w:sz w:val="24"/>
          <w:szCs w:val="24"/>
          <w:lang w:val="uz-Latn-UZ"/>
        </w:rPr>
        <w:t>Ўзбекистон Республикаси Ҳуқуқни муҳофаза қилиш академияси</w:t>
      </w:r>
      <w:r w:rsidRPr="003D31A2">
        <w:rPr>
          <w:rFonts w:ascii="Cambria" w:hAnsi="Cambria" w:cs="Times New Roman"/>
          <w:noProof/>
          <w:sz w:val="24"/>
          <w:szCs w:val="24"/>
          <w:lang w:val="uz-Latn-UZ" w:eastAsia="ru-RU"/>
        </w:rPr>
        <w:t xml:space="preserve">нинг расмий веб-сайтида эълон қилинади ҳамда талабалар эътиборига етказилади. </w:t>
      </w:r>
    </w:p>
    <w:p w14:paraId="79876437" w14:textId="77777777" w:rsidR="00C91CDB" w:rsidRPr="003D31A2" w:rsidRDefault="00C91CDB" w:rsidP="00C91CDB">
      <w:pPr>
        <w:shd w:val="clear" w:color="auto" w:fill="FFFFFF"/>
        <w:spacing w:after="0" w:line="240" w:lineRule="auto"/>
        <w:ind w:firstLine="709"/>
        <w:jc w:val="both"/>
        <w:rPr>
          <w:rFonts w:ascii="Cambria" w:hAnsi="Cambria" w:cs="Times New Roman"/>
          <w:noProof/>
          <w:sz w:val="24"/>
          <w:szCs w:val="24"/>
          <w:lang w:val="uz-Latn-UZ" w:eastAsia="ru-RU"/>
        </w:rPr>
      </w:pPr>
    </w:p>
    <w:p w14:paraId="5A1C7EA0" w14:textId="77777777" w:rsidR="00C91CDB" w:rsidRPr="003D31A2" w:rsidRDefault="00C91CDB" w:rsidP="00C91CDB">
      <w:pPr>
        <w:numPr>
          <w:ilvl w:val="0"/>
          <w:numId w:val="8"/>
        </w:numPr>
        <w:shd w:val="clear" w:color="auto" w:fill="FFFFFF"/>
        <w:tabs>
          <w:tab w:val="left" w:pos="284"/>
          <w:tab w:val="left" w:pos="567"/>
        </w:tabs>
        <w:spacing w:after="0" w:line="240" w:lineRule="auto"/>
        <w:ind w:left="0" w:firstLine="709"/>
        <w:contextualSpacing/>
        <w:jc w:val="center"/>
        <w:rPr>
          <w:rFonts w:ascii="Cambria" w:eastAsia="Times New Roman" w:hAnsi="Cambria" w:cs="Times New Roman"/>
          <w:b/>
          <w:noProof/>
          <w:sz w:val="24"/>
          <w:szCs w:val="24"/>
          <w:lang w:val="uz-Latn-UZ" w:eastAsia="ru-RU"/>
        </w:rPr>
      </w:pPr>
      <w:r w:rsidRPr="003D31A2">
        <w:rPr>
          <w:rFonts w:ascii="Cambria" w:eastAsia="Times New Roman" w:hAnsi="Cambria" w:cs="Times New Roman"/>
          <w:b/>
          <w:noProof/>
          <w:sz w:val="24"/>
          <w:szCs w:val="24"/>
          <w:lang w:val="uz-Latn-UZ" w:eastAsia="ru-RU"/>
        </w:rPr>
        <w:t>Битирувчи талабаларнинг модул бўйича билими, малакаси ва кўникмаларига қўйиладиган талаблар</w:t>
      </w:r>
    </w:p>
    <w:p w14:paraId="1232A8A7" w14:textId="77777777" w:rsidR="00C91CDB" w:rsidRPr="003D31A2" w:rsidRDefault="00C91CDB" w:rsidP="00C91CDB">
      <w:pPr>
        <w:shd w:val="clear" w:color="auto" w:fill="FFFFFF"/>
        <w:tabs>
          <w:tab w:val="left" w:pos="284"/>
          <w:tab w:val="left" w:pos="567"/>
        </w:tabs>
        <w:spacing w:after="0" w:line="240" w:lineRule="auto"/>
        <w:rPr>
          <w:rFonts w:ascii="Cambria" w:eastAsia="Times New Roman" w:hAnsi="Cambria" w:cs="Times New Roman"/>
          <w:b/>
          <w:noProof/>
          <w:sz w:val="24"/>
          <w:szCs w:val="24"/>
          <w:lang w:val="uz-Latn-UZ" w:eastAsia="ru-RU"/>
        </w:rPr>
      </w:pPr>
    </w:p>
    <w:p w14:paraId="3C7CD10E" w14:textId="77777777" w:rsidR="00C91CDB" w:rsidRPr="003D31A2" w:rsidRDefault="00C91CDB" w:rsidP="00C91CDB">
      <w:pPr>
        <w:shd w:val="clear" w:color="auto" w:fill="FFFFFF"/>
        <w:spacing w:after="0" w:line="240" w:lineRule="auto"/>
        <w:ind w:firstLine="709"/>
        <w:jc w:val="both"/>
        <w:rPr>
          <w:rFonts w:ascii="Cambria" w:hAnsi="Cambria" w:cs="Times New Roman"/>
          <w:b/>
          <w:bCs/>
          <w:noProof/>
          <w:sz w:val="24"/>
          <w:szCs w:val="24"/>
          <w:lang w:val="uz-Latn-UZ"/>
        </w:rPr>
      </w:pPr>
      <w:r w:rsidRPr="003D31A2">
        <w:rPr>
          <w:rFonts w:ascii="Cambria" w:hAnsi="Cambria" w:cs="Times New Roman"/>
          <w:b/>
          <w:bCs/>
          <w:noProof/>
          <w:sz w:val="24"/>
          <w:szCs w:val="24"/>
          <w:lang w:val="uz-Latn-UZ"/>
        </w:rPr>
        <w:t>Модулни якунлагандан сўнг талаба:</w:t>
      </w:r>
    </w:p>
    <w:p w14:paraId="1B6CDD61" w14:textId="77777777" w:rsidR="00C91CDB" w:rsidRPr="003D31A2" w:rsidRDefault="00C91CDB" w:rsidP="00C91CDB">
      <w:pPr>
        <w:shd w:val="clear" w:color="auto" w:fill="FFFFFF"/>
        <w:tabs>
          <w:tab w:val="left" w:pos="993"/>
        </w:tabs>
        <w:spacing w:after="0" w:line="240" w:lineRule="auto"/>
        <w:ind w:firstLine="709"/>
        <w:jc w:val="both"/>
        <w:rPr>
          <w:rFonts w:ascii="Cambria" w:eastAsia="Times New Roman" w:hAnsi="Cambria" w:cs="Times New Roman"/>
          <w:noProof/>
          <w:sz w:val="24"/>
          <w:szCs w:val="24"/>
          <w:lang w:val="uz-Cyrl-UZ" w:eastAsia="ru-RU"/>
        </w:rPr>
      </w:pPr>
      <w:r w:rsidRPr="003D31A2">
        <w:rPr>
          <w:rFonts w:ascii="Cambria" w:eastAsia="Times New Roman" w:hAnsi="Cambria" w:cs="Times New Roman"/>
          <w:noProof/>
          <w:sz w:val="24"/>
          <w:szCs w:val="24"/>
          <w:lang w:val="uz-Cyrl-UZ" w:eastAsia="ru-RU"/>
        </w:rPr>
        <w:t>жиноят-процессуал ҳуқуқи</w:t>
      </w:r>
      <w:r w:rsidRPr="003D31A2">
        <w:rPr>
          <w:rFonts w:ascii="Cambria" w:eastAsia="Times New Roman" w:hAnsi="Cambria" w:cs="Times New Roman"/>
          <w:noProof/>
          <w:sz w:val="24"/>
          <w:szCs w:val="24"/>
          <w:lang w:val="uz-Latn-UZ" w:eastAsia="ru-RU"/>
        </w:rPr>
        <w:t xml:space="preserve"> модули тушунчаси</w:t>
      </w:r>
      <w:r w:rsidRPr="003D31A2">
        <w:rPr>
          <w:rFonts w:ascii="Cambria" w:eastAsia="Times New Roman" w:hAnsi="Cambria" w:cs="Times New Roman"/>
          <w:noProof/>
          <w:sz w:val="24"/>
          <w:szCs w:val="24"/>
          <w:lang w:val="uz-Cyrl-UZ" w:eastAsia="ru-RU"/>
        </w:rPr>
        <w:t xml:space="preserve">, манбалари, жиноят-процессуал нормалар ва уларнинг амал қилиши, жиноят процессининг моҳияти ва вазифалари, тизими ва босқичлари, принциплари, иштирокчилари тушунчаси ва уларнинг таснифланиши;  далиллар ва уларнинг турлари, исбот қилиш жараёни, процессуал мажбурлов чоралари ва уларнинг турлари, процесс иштирокчилари хавфсизлигини таъминлаш, жиноят натижасида етказилган мулкий зиённи қоплаш, жиноятнинг олдини олиш чоралари, реабилитация ва унинг аҳамияти, асослари ва турлари, процессуал муддатлар ва чиқимлар, жиноят ишларини юритишда халқаро ҳамкорлик </w:t>
      </w:r>
      <w:r w:rsidRPr="003D31A2">
        <w:rPr>
          <w:rFonts w:ascii="Cambria" w:eastAsia="Times New Roman" w:hAnsi="Cambria" w:cs="Times New Roman"/>
          <w:bCs/>
          <w:noProof/>
          <w:sz w:val="24"/>
          <w:szCs w:val="24"/>
          <w:lang w:val="uz-Cyrl-UZ" w:eastAsia="ru-RU"/>
        </w:rPr>
        <w:t xml:space="preserve">ҳақида </w:t>
      </w:r>
      <w:r w:rsidRPr="003D31A2">
        <w:rPr>
          <w:rFonts w:ascii="Cambria" w:eastAsia="Times New Roman" w:hAnsi="Cambria" w:cs="Times New Roman"/>
          <w:noProof/>
          <w:sz w:val="24"/>
          <w:szCs w:val="24"/>
          <w:lang w:val="uz-Cyrl-UZ" w:eastAsia="ru-RU"/>
        </w:rPr>
        <w:t xml:space="preserve">назарий </w:t>
      </w:r>
      <w:r w:rsidRPr="003D31A2">
        <w:rPr>
          <w:rFonts w:ascii="Cambria" w:eastAsia="Times New Roman" w:hAnsi="Cambria" w:cs="Times New Roman"/>
          <w:b/>
          <w:bCs/>
          <w:noProof/>
          <w:sz w:val="24"/>
          <w:szCs w:val="24"/>
          <w:lang w:val="uz-Cyrl-UZ" w:eastAsia="ru-RU"/>
        </w:rPr>
        <w:t>билимларга</w:t>
      </w:r>
      <w:r w:rsidRPr="003D31A2">
        <w:rPr>
          <w:rFonts w:ascii="Cambria" w:eastAsia="Times New Roman" w:hAnsi="Cambria" w:cs="Times New Roman"/>
          <w:noProof/>
          <w:sz w:val="24"/>
          <w:szCs w:val="24"/>
          <w:lang w:val="uz-Cyrl-UZ" w:eastAsia="ru-RU"/>
        </w:rPr>
        <w:t xml:space="preserve"> эга бўлиши;</w:t>
      </w:r>
    </w:p>
    <w:p w14:paraId="3A759D2B" w14:textId="77777777" w:rsidR="00C91CDB" w:rsidRPr="003D31A2" w:rsidRDefault="00C91CDB" w:rsidP="00C91CDB">
      <w:pPr>
        <w:shd w:val="clear" w:color="auto" w:fill="FFFFFF"/>
        <w:tabs>
          <w:tab w:val="left" w:pos="993"/>
        </w:tabs>
        <w:spacing w:after="0" w:line="240" w:lineRule="auto"/>
        <w:ind w:firstLine="709"/>
        <w:jc w:val="both"/>
        <w:rPr>
          <w:rFonts w:ascii="Cambria" w:eastAsia="Times New Roman" w:hAnsi="Cambria" w:cs="Times New Roman"/>
          <w:b/>
          <w:noProof/>
          <w:sz w:val="24"/>
          <w:szCs w:val="24"/>
          <w:lang w:val="uz-Cyrl-UZ" w:eastAsia="ru-RU"/>
        </w:rPr>
      </w:pPr>
      <w:r w:rsidRPr="003D31A2">
        <w:rPr>
          <w:rFonts w:ascii="Cambria" w:eastAsia="Times New Roman" w:hAnsi="Cambria" w:cs="Times New Roman"/>
          <w:bCs/>
          <w:noProof/>
          <w:sz w:val="24"/>
          <w:szCs w:val="24"/>
          <w:lang w:val="uz-Cyrl-UZ" w:eastAsia="ru-RU"/>
        </w:rPr>
        <w:t>жиноят-процессуал ҳуқуқига оид нормаларни топа олиш ва уларни қўллай олиш, улардан процессуал ҳужжатлар тузишда фойдалана олиш, жиноят процессида иштирокчиларни фарқлаш, иш юритишга масъул давлат органлари ва мансабдор шахсларнинг ваколат ва вазифаларидан келиб чиқиб ҳаракат қилиш, процесс иштирокчиларини рад қилиш учун асосларни қўллаш, экспертнинг, мутахассиснинг, таржимоннинг, холиснинг иштирок этишига монеълик қиладиган ҳолатларни аниқлаш, зарур ҳолларда ўз-ўзини рад қила олиш, далилларни фарқлаган ҳолда тўплаш, уларни  қайд этиш, текшириш ва уларга баҳо бериш</w:t>
      </w:r>
      <w:r w:rsidRPr="003D31A2">
        <w:rPr>
          <w:rFonts w:ascii="Cambria" w:eastAsia="Times New Roman" w:hAnsi="Cambria" w:cs="Times New Roman"/>
          <w:noProof/>
          <w:sz w:val="24"/>
          <w:szCs w:val="24"/>
          <w:lang w:val="uz-Latn-UZ" w:eastAsia="ru-RU"/>
        </w:rPr>
        <w:t xml:space="preserve"> </w:t>
      </w:r>
      <w:r w:rsidRPr="003D31A2">
        <w:rPr>
          <w:rFonts w:ascii="Cambria" w:eastAsia="Times New Roman" w:hAnsi="Cambria" w:cs="Times New Roman"/>
          <w:b/>
          <w:noProof/>
          <w:sz w:val="24"/>
          <w:szCs w:val="24"/>
          <w:lang w:val="uz-Latn-UZ" w:eastAsia="ru-RU"/>
        </w:rPr>
        <w:t>малакасига эга бўлиши;</w:t>
      </w:r>
    </w:p>
    <w:p w14:paraId="4D1B46AC" w14:textId="77777777" w:rsidR="00C91CDB" w:rsidRPr="003D31A2" w:rsidRDefault="00C91CDB" w:rsidP="00C91CDB">
      <w:pPr>
        <w:shd w:val="clear" w:color="auto" w:fill="FFFFFF"/>
        <w:tabs>
          <w:tab w:val="left" w:pos="993"/>
        </w:tabs>
        <w:spacing w:after="0" w:line="240" w:lineRule="auto"/>
        <w:jc w:val="both"/>
        <w:rPr>
          <w:rFonts w:ascii="Cambria" w:eastAsia="Times New Roman" w:hAnsi="Cambria" w:cs="Times New Roman"/>
          <w:noProof/>
          <w:sz w:val="24"/>
          <w:szCs w:val="24"/>
          <w:lang w:val="uz-Latn-UZ" w:eastAsia="ru-RU"/>
        </w:rPr>
      </w:pPr>
      <w:r w:rsidRPr="003D31A2">
        <w:rPr>
          <w:rFonts w:ascii="Cambria" w:eastAsia="Times New Roman" w:hAnsi="Cambria" w:cs="Times New Roman"/>
          <w:b/>
          <w:noProof/>
          <w:sz w:val="24"/>
          <w:szCs w:val="24"/>
          <w:lang w:val="uz-Cyrl-UZ" w:eastAsia="ru-RU"/>
        </w:rPr>
        <w:tab/>
        <w:t>т</w:t>
      </w:r>
      <w:r w:rsidRPr="003D31A2">
        <w:rPr>
          <w:rFonts w:ascii="Cambria" w:eastAsia="Times New Roman" w:hAnsi="Cambria" w:cs="Times New Roman"/>
          <w:bCs/>
          <w:noProof/>
          <w:sz w:val="24"/>
          <w:szCs w:val="24"/>
          <w:lang w:val="uz-Cyrl-UZ" w:eastAsia="ru-RU"/>
        </w:rPr>
        <w:t xml:space="preserve">ерговга қадар текширув, дастлабки тергов ва суриштирув жараёнида процессуал мажбурлов чораларини қўллай олиш, муддатларга риоя қилиш, эҳтиёт чораларини танлаш, ўзгартириш, бекор қилиш, жабрланувчи ва гувоҳларнинг хавфсизлигини таъминлаш чораларини кўриш, фуқаровий даъвони таъминлаш чораларини кўриш, жиноят сабаблари ва унга имкон берган шарт-шароитларни бартараф қилиш чораларини кўриш, ўрнатилган тартибда реабилитацияни амалга ошириш </w:t>
      </w:r>
      <w:r w:rsidRPr="003D31A2">
        <w:rPr>
          <w:rFonts w:ascii="Cambria" w:eastAsia="Times New Roman" w:hAnsi="Cambria" w:cs="Times New Roman"/>
          <w:b/>
          <w:noProof/>
          <w:sz w:val="24"/>
          <w:szCs w:val="24"/>
          <w:lang w:val="uz-Latn-UZ" w:eastAsia="ru-RU"/>
        </w:rPr>
        <w:t>кўникмаларига</w:t>
      </w:r>
      <w:r w:rsidRPr="003D31A2">
        <w:rPr>
          <w:rFonts w:ascii="Cambria" w:eastAsia="Times New Roman" w:hAnsi="Cambria" w:cs="Times New Roman"/>
          <w:noProof/>
          <w:sz w:val="24"/>
          <w:szCs w:val="24"/>
          <w:lang w:val="uz-Latn-UZ" w:eastAsia="ru-RU"/>
        </w:rPr>
        <w:t xml:space="preserve"> эга бўлиши керак.</w:t>
      </w:r>
    </w:p>
    <w:p w14:paraId="2A731C56" w14:textId="77777777" w:rsidR="00C91CDB" w:rsidRPr="003D31A2" w:rsidRDefault="00C91CDB" w:rsidP="00C91CDB">
      <w:pPr>
        <w:shd w:val="clear" w:color="auto" w:fill="FFFFFF"/>
        <w:spacing w:after="0" w:line="240" w:lineRule="auto"/>
        <w:ind w:firstLine="709"/>
        <w:jc w:val="both"/>
        <w:rPr>
          <w:rFonts w:ascii="Cambria" w:eastAsia="Times New Roman" w:hAnsi="Cambria" w:cs="Times New Roman"/>
          <w:noProof/>
          <w:sz w:val="24"/>
          <w:szCs w:val="24"/>
          <w:lang w:val="uz-Latn-UZ" w:eastAsia="ru-RU"/>
        </w:rPr>
      </w:pPr>
    </w:p>
    <w:p w14:paraId="1D12DFA5" w14:textId="77777777" w:rsidR="00C91CDB" w:rsidRPr="003D31A2" w:rsidRDefault="00C91CDB" w:rsidP="00C91CDB">
      <w:pPr>
        <w:shd w:val="clear" w:color="auto" w:fill="FFFFFF"/>
        <w:spacing w:after="0" w:line="240" w:lineRule="auto"/>
        <w:ind w:firstLine="709"/>
        <w:jc w:val="center"/>
        <w:rPr>
          <w:rFonts w:ascii="Cambria" w:eastAsia="Times New Roman" w:hAnsi="Cambria" w:cs="Times New Roman"/>
          <w:b/>
          <w:noProof/>
          <w:sz w:val="24"/>
          <w:szCs w:val="24"/>
          <w:lang w:val="uz-Latn-UZ" w:eastAsia="ru-RU"/>
        </w:rPr>
      </w:pPr>
      <w:r w:rsidRPr="003D31A2">
        <w:rPr>
          <w:rFonts w:ascii="Cambria" w:eastAsia="Times New Roman" w:hAnsi="Cambria" w:cs="Times New Roman"/>
          <w:b/>
          <w:noProof/>
          <w:sz w:val="24"/>
          <w:szCs w:val="24"/>
          <w:lang w:val="uz-Latn-UZ" w:eastAsia="ru-RU"/>
        </w:rPr>
        <w:t>II. Якуний давлат аттестацияси синовларини ўтказиш усуллари ва тартиби</w:t>
      </w:r>
    </w:p>
    <w:p w14:paraId="781A6C98" w14:textId="77777777" w:rsidR="00C91CDB" w:rsidRPr="003D31A2" w:rsidRDefault="00C91CDB" w:rsidP="00C91CDB">
      <w:pPr>
        <w:shd w:val="clear" w:color="auto" w:fill="FFFFFF"/>
        <w:spacing w:after="0" w:line="240" w:lineRule="auto"/>
        <w:ind w:firstLine="709"/>
        <w:jc w:val="both"/>
        <w:rPr>
          <w:rFonts w:ascii="Cambria" w:hAnsi="Cambria" w:cs="Times New Roman"/>
          <w:noProof/>
          <w:sz w:val="24"/>
          <w:szCs w:val="24"/>
          <w:lang w:val="uz-Latn-UZ"/>
        </w:rPr>
      </w:pPr>
      <w:r w:rsidRPr="003D31A2">
        <w:rPr>
          <w:rFonts w:ascii="Cambria" w:hAnsi="Cambria" w:cs="Times New Roman"/>
          <w:noProof/>
          <w:sz w:val="24"/>
          <w:szCs w:val="24"/>
          <w:lang w:val="uz-Latn-UZ"/>
        </w:rPr>
        <w:t xml:space="preserve">Модул бўйича якуний давлат аттестацияси синовлари оғзаки усулда ташкил этилади. </w:t>
      </w:r>
    </w:p>
    <w:p w14:paraId="28C4F124" w14:textId="77777777" w:rsidR="00C91CDB" w:rsidRPr="003D31A2" w:rsidRDefault="00C91CDB" w:rsidP="00C91CDB">
      <w:pPr>
        <w:shd w:val="clear" w:color="auto" w:fill="FFFFFF"/>
        <w:spacing w:after="0" w:line="240" w:lineRule="auto"/>
        <w:ind w:firstLine="709"/>
        <w:jc w:val="both"/>
        <w:rPr>
          <w:rFonts w:ascii="Cambria" w:hAnsi="Cambria" w:cs="Times New Roman"/>
          <w:noProof/>
          <w:sz w:val="24"/>
          <w:szCs w:val="24"/>
          <w:lang w:val="uz-Latn-UZ"/>
        </w:rPr>
      </w:pPr>
      <w:r w:rsidRPr="003D31A2">
        <w:rPr>
          <w:rFonts w:ascii="Cambria" w:hAnsi="Cambria" w:cs="Times New Roman"/>
          <w:noProof/>
          <w:sz w:val="24"/>
          <w:szCs w:val="24"/>
          <w:lang w:val="uz-Latn-UZ"/>
        </w:rPr>
        <w:lastRenderedPageBreak/>
        <w:t xml:space="preserve">Саволлар талаба томонидан махсус дастурий таъминот ёрдамида автоматик тарзда танланади. Танланган билетда жами 3 та (2 та мантиқий савол ҳамда 1 та казус) савол мавжуд бўлиб, ҳар бири 100 баллик тизим асосида баҳоланади. Жами 3 та саволга қўйилган умумий баллнинг ўртачаси ўзлаштириш кўрсаткичи сифатида ҳисобланади. </w:t>
      </w:r>
    </w:p>
    <w:p w14:paraId="2663B78A" w14:textId="77777777" w:rsidR="00C91CDB" w:rsidRPr="003D31A2" w:rsidRDefault="00C91CDB" w:rsidP="00C91CDB">
      <w:pPr>
        <w:shd w:val="clear" w:color="auto" w:fill="FFFFFF"/>
        <w:spacing w:after="0" w:line="240" w:lineRule="auto"/>
        <w:ind w:firstLine="709"/>
        <w:jc w:val="both"/>
        <w:rPr>
          <w:rFonts w:ascii="Cambria" w:hAnsi="Cambria" w:cs="Times New Roman"/>
          <w:noProof/>
          <w:sz w:val="24"/>
          <w:szCs w:val="24"/>
          <w:lang w:val="uz-Latn-UZ"/>
        </w:rPr>
      </w:pPr>
      <w:r w:rsidRPr="003D31A2">
        <w:rPr>
          <w:rFonts w:ascii="Cambria" w:hAnsi="Cambria" w:cs="Times New Roman"/>
          <w:noProof/>
          <w:sz w:val="24"/>
          <w:szCs w:val="24"/>
          <w:lang w:val="uz-Latn-UZ"/>
        </w:rPr>
        <w:t>Модул бўйича якуний давлат аттестацияси синовлари ўтказиш шакллари ва тартиби якуний давлат аттестацияси бошланишидан уч ой илгари талабалар эътиборига етказилади.</w:t>
      </w:r>
    </w:p>
    <w:p w14:paraId="5A84EB38" w14:textId="77777777" w:rsidR="00C91CDB" w:rsidRPr="003D31A2" w:rsidRDefault="00C91CDB" w:rsidP="00C91CDB">
      <w:pPr>
        <w:shd w:val="clear" w:color="auto" w:fill="FFFFFF"/>
        <w:spacing w:after="0" w:line="240" w:lineRule="auto"/>
        <w:ind w:firstLine="709"/>
        <w:jc w:val="both"/>
        <w:rPr>
          <w:rFonts w:ascii="Cambria" w:hAnsi="Cambria" w:cs="Times New Roman"/>
          <w:noProof/>
          <w:sz w:val="24"/>
          <w:szCs w:val="24"/>
          <w:lang w:val="uz-Latn-UZ"/>
        </w:rPr>
      </w:pPr>
      <w:r w:rsidRPr="003D31A2">
        <w:rPr>
          <w:rFonts w:ascii="Cambria" w:hAnsi="Cambria" w:cs="Times New Roman"/>
          <w:noProof/>
          <w:sz w:val="24"/>
          <w:szCs w:val="24"/>
          <w:lang w:val="uz-Latn-UZ"/>
        </w:rPr>
        <w:t>Модул бўйича якуний давлат аттестацияси синовлари юзасидан маслаҳатлар тегишли кафедра томонидан академия бошлиғининг тегишли ўринбосари томонидан тасдиқланган консултациялар жадвали асосида ўтказилади.</w:t>
      </w:r>
    </w:p>
    <w:p w14:paraId="3840A520" w14:textId="77777777" w:rsidR="00C91CDB" w:rsidRPr="003D31A2" w:rsidRDefault="00C91CDB" w:rsidP="00C91CDB">
      <w:pPr>
        <w:shd w:val="clear" w:color="auto" w:fill="FFFFFF"/>
        <w:spacing w:after="0" w:line="240" w:lineRule="auto"/>
        <w:ind w:firstLine="709"/>
        <w:jc w:val="both"/>
        <w:rPr>
          <w:rFonts w:ascii="Cambria" w:hAnsi="Cambria" w:cs="Times New Roman"/>
          <w:noProof/>
          <w:sz w:val="24"/>
          <w:szCs w:val="24"/>
          <w:lang w:val="uz-Latn-UZ"/>
        </w:rPr>
      </w:pPr>
    </w:p>
    <w:p w14:paraId="230B980A" w14:textId="77777777" w:rsidR="00C91CDB" w:rsidRPr="003D31A2" w:rsidRDefault="00C91CDB" w:rsidP="00C91CDB">
      <w:pPr>
        <w:shd w:val="clear" w:color="auto" w:fill="FFFFFF"/>
        <w:spacing w:after="0" w:line="240" w:lineRule="auto"/>
        <w:ind w:firstLine="709"/>
        <w:jc w:val="center"/>
        <w:rPr>
          <w:rFonts w:ascii="Cambria" w:hAnsi="Cambria" w:cs="Times New Roman"/>
          <w:b/>
          <w:bCs/>
          <w:noProof/>
          <w:sz w:val="24"/>
          <w:szCs w:val="24"/>
          <w:lang w:val="uz-Latn-UZ"/>
        </w:rPr>
      </w:pPr>
      <w:r w:rsidRPr="003D31A2">
        <w:rPr>
          <w:rFonts w:ascii="Cambria" w:hAnsi="Cambria" w:cs="Times New Roman"/>
          <w:b/>
          <w:bCs/>
          <w:noProof/>
          <w:sz w:val="24"/>
          <w:szCs w:val="24"/>
          <w:lang w:val="uz-Latn-UZ"/>
        </w:rPr>
        <w:t>Талабалар билимини баҳолаш мезонлари</w:t>
      </w:r>
    </w:p>
    <w:p w14:paraId="0ED48231" w14:textId="77777777" w:rsidR="00C91CDB" w:rsidRPr="003D31A2" w:rsidRDefault="00C91CDB" w:rsidP="00C91CDB">
      <w:pPr>
        <w:shd w:val="clear" w:color="auto" w:fill="FFFFFF"/>
        <w:spacing w:after="0" w:line="240" w:lineRule="auto"/>
        <w:ind w:firstLine="709"/>
        <w:jc w:val="center"/>
        <w:rPr>
          <w:rFonts w:ascii="Cambria" w:hAnsi="Cambria" w:cs="Times New Roman"/>
          <w:b/>
          <w:bCs/>
          <w:noProof/>
          <w:sz w:val="24"/>
          <w:szCs w:val="24"/>
          <w:lang w:val="uz-Latn-UZ"/>
        </w:rPr>
      </w:pPr>
    </w:p>
    <w:p w14:paraId="09933B04" w14:textId="77777777" w:rsidR="00C91CDB" w:rsidRPr="003D31A2" w:rsidRDefault="00C91CDB" w:rsidP="00C91CDB">
      <w:pPr>
        <w:shd w:val="clear" w:color="auto" w:fill="FFFFFF"/>
        <w:spacing w:after="0" w:line="240" w:lineRule="auto"/>
        <w:ind w:firstLine="709"/>
        <w:jc w:val="both"/>
        <w:rPr>
          <w:rFonts w:ascii="Cambria" w:hAnsi="Cambria" w:cs="Times New Roman"/>
          <w:noProof/>
          <w:sz w:val="24"/>
          <w:szCs w:val="24"/>
          <w:lang w:val="uz-Latn-UZ"/>
        </w:rPr>
      </w:pPr>
      <w:r w:rsidRPr="003D31A2">
        <w:rPr>
          <w:rFonts w:ascii="Cambria" w:hAnsi="Cambria" w:cs="Times New Roman"/>
          <w:noProof/>
          <w:sz w:val="24"/>
          <w:szCs w:val="24"/>
          <w:lang w:val="uz-Latn-UZ"/>
        </w:rPr>
        <w:t>Талабаларнинг билими 100 баллик тизимда баҳоланади.</w:t>
      </w:r>
    </w:p>
    <w:p w14:paraId="704BB82E" w14:textId="77777777" w:rsidR="00C91CDB" w:rsidRPr="003D31A2" w:rsidRDefault="00C91CDB" w:rsidP="00C91CDB">
      <w:pPr>
        <w:shd w:val="clear" w:color="auto" w:fill="FFFFFF"/>
        <w:spacing w:after="0" w:line="240" w:lineRule="auto"/>
        <w:ind w:firstLine="709"/>
        <w:jc w:val="both"/>
        <w:rPr>
          <w:rFonts w:ascii="Cambria" w:hAnsi="Cambria" w:cs="Times New Roman"/>
          <w:b/>
          <w:bCs/>
          <w:noProof/>
          <w:sz w:val="24"/>
          <w:szCs w:val="24"/>
          <w:lang w:val="uz-Latn-UZ"/>
        </w:rPr>
      </w:pPr>
      <w:r w:rsidRPr="003D31A2">
        <w:rPr>
          <w:rFonts w:ascii="Cambria" w:hAnsi="Cambria" w:cs="Times New Roman"/>
          <w:b/>
          <w:bCs/>
          <w:noProof/>
          <w:sz w:val="24"/>
          <w:szCs w:val="24"/>
          <w:lang w:val="uz-Latn-UZ"/>
        </w:rPr>
        <w:t xml:space="preserve">а) </w:t>
      </w:r>
      <w:r w:rsidRPr="003D31A2">
        <w:rPr>
          <w:rFonts w:ascii="Cambria" w:hAnsi="Cambria" w:cs="Times New Roman"/>
          <w:b/>
          <w:bCs/>
          <w:noProof/>
          <w:sz w:val="24"/>
          <w:szCs w:val="24"/>
          <w:lang w:val="uz-Cyrl-UZ"/>
        </w:rPr>
        <w:t>90</w:t>
      </w:r>
      <w:r w:rsidRPr="003D31A2">
        <w:rPr>
          <w:rFonts w:ascii="Cambria" w:hAnsi="Cambria" w:cs="Times New Roman"/>
          <w:b/>
          <w:bCs/>
          <w:noProof/>
          <w:sz w:val="24"/>
          <w:szCs w:val="24"/>
          <w:lang w:val="uz-Latn-UZ"/>
        </w:rPr>
        <w:t>-100 балл олиш учун талаба:</w:t>
      </w:r>
    </w:p>
    <w:p w14:paraId="23E5B19A" w14:textId="77777777" w:rsidR="00C91CDB" w:rsidRPr="003D31A2" w:rsidRDefault="00C91CDB" w:rsidP="00C91CDB">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Кўрсатилган ҳар бир мантиқий савол ва казус мазмунини тўғри ва тўлиқ ёритиб бериш;</w:t>
      </w:r>
    </w:p>
    <w:p w14:paraId="3DDB2235" w14:textId="77777777" w:rsidR="00C91CDB" w:rsidRPr="003D31A2" w:rsidRDefault="00C91CDB" w:rsidP="00C91CDB">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Cyrl-UZ"/>
        </w:rPr>
        <w:t>Жиноят-процессуал ҳуқуқи</w:t>
      </w:r>
      <w:r w:rsidRPr="003D31A2">
        <w:rPr>
          <w:rFonts w:ascii="Cambria" w:hAnsi="Cambria" w:cs="Times New Roman"/>
          <w:noProof/>
          <w:sz w:val="24"/>
          <w:szCs w:val="24"/>
          <w:lang w:val="uz-Latn-UZ"/>
        </w:rPr>
        <w:t>га оид атамалардан аниқ, ўз ўрнида фойдаланиши, саволларга жавобни мантиқан тўғри, стилистик саводли равишда ифодалаш;</w:t>
      </w:r>
    </w:p>
    <w:p w14:paraId="1ABC2D1D" w14:textId="77777777" w:rsidR="00C91CDB" w:rsidRPr="003D31A2" w:rsidRDefault="00C91CDB" w:rsidP="00C91CDB">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Саволлар мазмунини тушунарли ва мантиқан кетма-кетликда тушунтириб бера олиш;</w:t>
      </w:r>
    </w:p>
    <w:p w14:paraId="401B6D8E" w14:textId="77777777" w:rsidR="00C91CDB" w:rsidRPr="003D31A2" w:rsidRDefault="00C91CDB" w:rsidP="00C91CDB">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Норматив-ҳуқуқий ҳужжатлар, асосий ва қўшимча илмий адабиётларга мурожаат қилиш;</w:t>
      </w:r>
    </w:p>
    <w:p w14:paraId="7746A704" w14:textId="77777777" w:rsidR="00C91CDB" w:rsidRPr="003D31A2" w:rsidRDefault="00C91CDB" w:rsidP="00C91CDB">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Саволларни ёритишда масалаларни ижтимоий ҳаёт ва амалиёт билан боғлаш;</w:t>
      </w:r>
    </w:p>
    <w:p w14:paraId="6C823AC3" w14:textId="77777777" w:rsidR="00C91CDB" w:rsidRPr="003D31A2" w:rsidRDefault="00C91CDB" w:rsidP="00C91CDB">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Мамлакатимизда олиб борилаётган ислоҳотларнинг мазмуни билан боғлай олиш ва мустақил фикрини билдира олиш;</w:t>
      </w:r>
    </w:p>
    <w:p w14:paraId="5B1543D9" w14:textId="77777777" w:rsidR="00C91CDB" w:rsidRPr="003D31A2" w:rsidRDefault="00C91CDB" w:rsidP="00C91CDB">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Ўқув дастури доирасида белгиланган қўшимча саволларга жавоб бериш;</w:t>
      </w:r>
    </w:p>
    <w:p w14:paraId="59D8C328" w14:textId="77777777" w:rsidR="00C91CDB" w:rsidRPr="003D31A2" w:rsidRDefault="00C91CDB" w:rsidP="00C91CDB">
      <w:pPr>
        <w:numPr>
          <w:ilvl w:val="0"/>
          <w:numId w:val="11"/>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Имтиҳонда ижодий жавоб бериши, вазифаларни бажаришда юқори маданият даражасига эга бўлиш лозим.</w:t>
      </w:r>
    </w:p>
    <w:p w14:paraId="6BC3C1E0" w14:textId="77777777" w:rsidR="00C91CDB" w:rsidRPr="003D31A2" w:rsidRDefault="00C91CDB" w:rsidP="00C91CDB">
      <w:pPr>
        <w:shd w:val="clear" w:color="auto" w:fill="FFFFFF"/>
        <w:tabs>
          <w:tab w:val="left" w:pos="1134"/>
        </w:tabs>
        <w:spacing w:after="0" w:line="240" w:lineRule="auto"/>
        <w:ind w:firstLine="709"/>
        <w:jc w:val="both"/>
        <w:rPr>
          <w:rFonts w:ascii="Cambria" w:hAnsi="Cambria" w:cs="Times New Roman"/>
          <w:b/>
          <w:bCs/>
          <w:noProof/>
          <w:sz w:val="24"/>
          <w:szCs w:val="24"/>
          <w:lang w:val="uz-Latn-UZ"/>
        </w:rPr>
      </w:pPr>
      <w:r w:rsidRPr="003D31A2">
        <w:rPr>
          <w:rFonts w:ascii="Cambria" w:hAnsi="Cambria" w:cs="Times New Roman"/>
          <w:b/>
          <w:bCs/>
          <w:noProof/>
          <w:sz w:val="24"/>
          <w:szCs w:val="24"/>
          <w:lang w:eastAsia="ru-RU"/>
        </w:rPr>
        <w:drawing>
          <wp:anchor distT="0" distB="0" distL="0" distR="0" simplePos="0" relativeHeight="251659264" behindDoc="0" locked="0" layoutInCell="1" allowOverlap="1" wp14:anchorId="31DDFF08" wp14:editId="2C8D9BAA">
            <wp:simplePos x="0" y="0"/>
            <wp:positionH relativeFrom="page">
              <wp:posOffset>10479271</wp:posOffset>
            </wp:positionH>
            <wp:positionV relativeFrom="paragraph">
              <wp:posOffset>-67192</wp:posOffset>
            </wp:positionV>
            <wp:extent cx="182883" cy="685800"/>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a:picLocks noChangeAspect="1"/>
                    </pic:cNvPicPr>
                  </pic:nvPicPr>
                  <pic:blipFill>
                    <a:blip r:embed="rId8"/>
                    <a:stretch/>
                  </pic:blipFill>
                  <pic:spPr bwMode="auto">
                    <a:xfrm>
                      <a:off x="0" y="0"/>
                      <a:ext cx="182884" cy="685800"/>
                    </a:xfrm>
                    <a:prstGeom prst="rect">
                      <a:avLst/>
                    </a:prstGeom>
                  </pic:spPr>
                </pic:pic>
              </a:graphicData>
            </a:graphic>
          </wp:anchor>
        </w:drawing>
      </w:r>
      <w:r w:rsidRPr="003D31A2">
        <w:rPr>
          <w:rFonts w:ascii="Cambria" w:hAnsi="Cambria" w:cs="Times New Roman"/>
          <w:b/>
          <w:bCs/>
          <w:noProof/>
          <w:sz w:val="24"/>
          <w:szCs w:val="24"/>
          <w:lang w:val="uz-Latn-UZ"/>
        </w:rPr>
        <w:t>б) 7</w:t>
      </w:r>
      <w:r w:rsidRPr="003D31A2">
        <w:rPr>
          <w:rFonts w:ascii="Cambria" w:hAnsi="Cambria" w:cs="Times New Roman"/>
          <w:b/>
          <w:bCs/>
          <w:noProof/>
          <w:sz w:val="24"/>
          <w:szCs w:val="24"/>
          <w:lang w:val="uz-Cyrl-UZ"/>
        </w:rPr>
        <w:t>0</w:t>
      </w:r>
      <w:r w:rsidRPr="003D31A2">
        <w:rPr>
          <w:rFonts w:ascii="Cambria" w:hAnsi="Cambria" w:cs="Times New Roman"/>
          <w:b/>
          <w:bCs/>
          <w:noProof/>
          <w:sz w:val="24"/>
          <w:szCs w:val="24"/>
          <w:lang w:val="uz-Latn-UZ"/>
        </w:rPr>
        <w:t>-8</w:t>
      </w:r>
      <w:r w:rsidRPr="003D31A2">
        <w:rPr>
          <w:rFonts w:ascii="Cambria" w:hAnsi="Cambria" w:cs="Times New Roman"/>
          <w:b/>
          <w:bCs/>
          <w:noProof/>
          <w:sz w:val="24"/>
          <w:szCs w:val="24"/>
          <w:lang w:val="uz-Cyrl-UZ"/>
        </w:rPr>
        <w:t>9</w:t>
      </w:r>
      <w:r w:rsidRPr="003D31A2">
        <w:rPr>
          <w:rFonts w:ascii="Cambria" w:hAnsi="Cambria" w:cs="Times New Roman"/>
          <w:b/>
          <w:bCs/>
          <w:noProof/>
          <w:sz w:val="24"/>
          <w:szCs w:val="24"/>
          <w:lang w:val="uz-Latn-UZ"/>
        </w:rPr>
        <w:t xml:space="preserve"> балл олиш учун талаба:</w:t>
      </w:r>
    </w:p>
    <w:p w14:paraId="4FF1A13D" w14:textId="77777777" w:rsidR="00C91CDB" w:rsidRPr="003D31A2" w:rsidRDefault="00C91CDB" w:rsidP="00C91CDB">
      <w:pPr>
        <w:numPr>
          <w:ilvl w:val="0"/>
          <w:numId w:val="12"/>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Мантиқий савол ва казус мазмунини тўғри ёритиб бериш;</w:t>
      </w:r>
    </w:p>
    <w:p w14:paraId="03C38C89" w14:textId="77777777" w:rsidR="00C91CDB" w:rsidRPr="003D31A2" w:rsidRDefault="00C91CDB" w:rsidP="00C91CDB">
      <w:pPr>
        <w:numPr>
          <w:ilvl w:val="0"/>
          <w:numId w:val="12"/>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Cyrl-UZ"/>
        </w:rPr>
        <w:t>Жиноят-процессуал ҳуқуқи</w:t>
      </w:r>
      <w:r w:rsidRPr="003D31A2">
        <w:rPr>
          <w:rFonts w:ascii="Cambria" w:hAnsi="Cambria" w:cs="Times New Roman"/>
          <w:noProof/>
          <w:sz w:val="24"/>
          <w:szCs w:val="24"/>
          <w:lang w:val="uz-Latn-UZ"/>
        </w:rPr>
        <w:t>га оид атамаларни аниқ, саволларга жавобни мантиқан тўғри, стилистик саводли равишда ифодалаш;</w:t>
      </w:r>
    </w:p>
    <w:p w14:paraId="7FF32268" w14:textId="77777777" w:rsidR="00C91CDB" w:rsidRPr="003D31A2" w:rsidRDefault="00C91CDB" w:rsidP="00C91CDB">
      <w:pPr>
        <w:numPr>
          <w:ilvl w:val="0"/>
          <w:numId w:val="12"/>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Асосий ва қўшимча илмий адабиётларга мурожаат қилиш;</w:t>
      </w:r>
    </w:p>
    <w:p w14:paraId="2D7BEA4A" w14:textId="77777777" w:rsidR="00C91CDB" w:rsidRPr="003D31A2" w:rsidRDefault="00C91CDB" w:rsidP="00C91CDB">
      <w:pPr>
        <w:numPr>
          <w:ilvl w:val="0"/>
          <w:numId w:val="12"/>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Ўз фикрини исботлашда ёки бошқа назарий материални баён қилишда юзага келган ноаниқликларни мустақил бартараф эта олиш;</w:t>
      </w:r>
    </w:p>
    <w:p w14:paraId="05D7F220" w14:textId="77777777" w:rsidR="00C91CDB" w:rsidRPr="003D31A2" w:rsidRDefault="00C91CDB" w:rsidP="00C91CDB">
      <w:pPr>
        <w:numPr>
          <w:ilvl w:val="0"/>
          <w:numId w:val="12"/>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Норматив-ҳуқуқий ҳужжатларни яхши билиш;</w:t>
      </w:r>
    </w:p>
    <w:p w14:paraId="487075EA" w14:textId="77777777" w:rsidR="00C91CDB" w:rsidRPr="003D31A2" w:rsidRDefault="00C91CDB" w:rsidP="00C91CDB">
      <w:pPr>
        <w:numPr>
          <w:ilvl w:val="0"/>
          <w:numId w:val="12"/>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Ижтимоий ҳаёт ва амалиёт билан боғлаш даражасига эга бўлиши лозим.</w:t>
      </w:r>
    </w:p>
    <w:p w14:paraId="1D686601" w14:textId="77777777" w:rsidR="00C91CDB" w:rsidRPr="003D31A2" w:rsidRDefault="00C91CDB" w:rsidP="00C91CDB">
      <w:pPr>
        <w:shd w:val="clear" w:color="auto" w:fill="FFFFFF"/>
        <w:tabs>
          <w:tab w:val="left" w:pos="1134"/>
        </w:tabs>
        <w:spacing w:after="0" w:line="240" w:lineRule="auto"/>
        <w:ind w:firstLine="709"/>
        <w:jc w:val="both"/>
        <w:rPr>
          <w:rFonts w:ascii="Cambria" w:hAnsi="Cambria" w:cs="Times New Roman"/>
          <w:b/>
          <w:bCs/>
          <w:noProof/>
          <w:sz w:val="24"/>
          <w:szCs w:val="24"/>
          <w:lang w:val="uz-Latn-UZ"/>
        </w:rPr>
      </w:pPr>
      <w:r w:rsidRPr="003D31A2">
        <w:rPr>
          <w:rFonts w:ascii="Cambria" w:hAnsi="Cambria" w:cs="Times New Roman"/>
          <w:b/>
          <w:bCs/>
          <w:noProof/>
          <w:sz w:val="24"/>
          <w:szCs w:val="24"/>
          <w:lang w:val="uz-Latn-UZ"/>
        </w:rPr>
        <w:t xml:space="preserve">c) </w:t>
      </w:r>
      <w:r w:rsidRPr="003D31A2">
        <w:rPr>
          <w:rFonts w:ascii="Cambria" w:hAnsi="Cambria" w:cs="Times New Roman"/>
          <w:b/>
          <w:bCs/>
          <w:noProof/>
          <w:sz w:val="24"/>
          <w:szCs w:val="24"/>
          <w:lang w:val="uz-Cyrl-UZ"/>
        </w:rPr>
        <w:t>60</w:t>
      </w:r>
      <w:r w:rsidRPr="003D31A2">
        <w:rPr>
          <w:rFonts w:ascii="Cambria" w:hAnsi="Cambria" w:cs="Times New Roman"/>
          <w:b/>
          <w:bCs/>
          <w:noProof/>
          <w:sz w:val="24"/>
          <w:szCs w:val="24"/>
          <w:lang w:val="uz-Latn-UZ"/>
        </w:rPr>
        <w:t>-</w:t>
      </w:r>
      <w:r w:rsidRPr="003D31A2">
        <w:rPr>
          <w:rFonts w:ascii="Cambria" w:hAnsi="Cambria" w:cs="Times New Roman"/>
          <w:b/>
          <w:bCs/>
          <w:noProof/>
          <w:sz w:val="24"/>
          <w:szCs w:val="24"/>
          <w:lang w:val="uz-Cyrl-UZ"/>
        </w:rPr>
        <w:t>69</w:t>
      </w:r>
      <w:r w:rsidRPr="003D31A2">
        <w:rPr>
          <w:rFonts w:ascii="Cambria" w:hAnsi="Cambria" w:cs="Times New Roman"/>
          <w:b/>
          <w:bCs/>
          <w:noProof/>
          <w:sz w:val="24"/>
          <w:szCs w:val="24"/>
          <w:lang w:val="uz-Latn-UZ"/>
        </w:rPr>
        <w:t xml:space="preserve"> балл олиш учун талаба:</w:t>
      </w:r>
    </w:p>
    <w:p w14:paraId="491DFF97" w14:textId="77777777" w:rsidR="00C91CDB" w:rsidRPr="003D31A2" w:rsidRDefault="00C91CDB" w:rsidP="00C91CDB">
      <w:pPr>
        <w:numPr>
          <w:ilvl w:val="0"/>
          <w:numId w:val="10"/>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Давлат таълим стандартлари доирасида этарли билим ҳажмига эга бўлиш;</w:t>
      </w:r>
    </w:p>
    <w:p w14:paraId="1EE32BC9" w14:textId="77777777" w:rsidR="00C91CDB" w:rsidRPr="003D31A2" w:rsidRDefault="00C91CDB" w:rsidP="00C91CDB">
      <w:pPr>
        <w:numPr>
          <w:ilvl w:val="0"/>
          <w:numId w:val="10"/>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Юридик атамаларни ишлатиш, саволларга жавобларни тўғри баён қилиш, лекин айрим хатоларга йўл қўйиш;</w:t>
      </w:r>
    </w:p>
    <w:p w14:paraId="0C136F07" w14:textId="77777777" w:rsidR="00C91CDB" w:rsidRPr="003D31A2" w:rsidRDefault="00C91CDB" w:rsidP="00C91CDB">
      <w:pPr>
        <w:numPr>
          <w:ilvl w:val="0"/>
          <w:numId w:val="10"/>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Кўрсатилган ҳар бир савол мазмунини тўғри ёритиб бериш;</w:t>
      </w:r>
    </w:p>
    <w:p w14:paraId="60970B13" w14:textId="77777777" w:rsidR="00C91CDB" w:rsidRPr="003D31A2" w:rsidRDefault="00C91CDB" w:rsidP="00C91CDB">
      <w:pPr>
        <w:numPr>
          <w:ilvl w:val="0"/>
          <w:numId w:val="10"/>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Асосий ҳуқуқий ва илмий манбаларга таяниш;</w:t>
      </w:r>
    </w:p>
    <w:p w14:paraId="1D90C633" w14:textId="77777777" w:rsidR="00C91CDB" w:rsidRPr="003D31A2" w:rsidRDefault="00C91CDB" w:rsidP="00C91CDB">
      <w:pPr>
        <w:numPr>
          <w:ilvl w:val="0"/>
          <w:numId w:val="10"/>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Latn-UZ"/>
        </w:rPr>
        <w:t>Ўқув дастури доирасида белгиланган саволларга жавоб бериш лозим.</w:t>
      </w:r>
    </w:p>
    <w:p w14:paraId="56105463" w14:textId="77777777" w:rsidR="00C91CDB" w:rsidRPr="006B10B9" w:rsidRDefault="00C91CDB" w:rsidP="00C91CDB">
      <w:pPr>
        <w:shd w:val="clear" w:color="auto" w:fill="FFFFFF"/>
        <w:tabs>
          <w:tab w:val="left" w:pos="1134"/>
        </w:tabs>
        <w:spacing w:after="0" w:line="240" w:lineRule="auto"/>
        <w:ind w:firstLine="709"/>
        <w:jc w:val="both"/>
        <w:rPr>
          <w:rFonts w:ascii="Cambria" w:hAnsi="Cambria" w:cs="Times New Roman"/>
          <w:b/>
          <w:bCs/>
          <w:noProof/>
          <w:sz w:val="24"/>
          <w:szCs w:val="24"/>
          <w:lang w:val="uz-Latn-UZ"/>
        </w:rPr>
      </w:pPr>
      <w:r w:rsidRPr="006B10B9">
        <w:rPr>
          <w:rFonts w:ascii="Cambria" w:hAnsi="Cambria" w:cs="Times New Roman"/>
          <w:b/>
          <w:bCs/>
          <w:noProof/>
          <w:sz w:val="24"/>
          <w:szCs w:val="24"/>
          <w:lang w:val="uz-Latn-UZ"/>
        </w:rPr>
        <w:t>д) талабанинг билим даражаси 0-5</w:t>
      </w:r>
      <w:r w:rsidRPr="006B10B9">
        <w:rPr>
          <w:rFonts w:ascii="Cambria" w:hAnsi="Cambria" w:cs="Times New Roman"/>
          <w:b/>
          <w:bCs/>
          <w:noProof/>
          <w:sz w:val="24"/>
          <w:szCs w:val="24"/>
          <w:lang w:val="uz-Cyrl-UZ"/>
        </w:rPr>
        <w:t>9</w:t>
      </w:r>
      <w:r w:rsidRPr="006B10B9">
        <w:rPr>
          <w:rFonts w:ascii="Cambria" w:hAnsi="Cambria" w:cs="Times New Roman"/>
          <w:b/>
          <w:bCs/>
          <w:noProof/>
          <w:sz w:val="24"/>
          <w:szCs w:val="24"/>
          <w:lang w:val="uz-Latn-UZ"/>
        </w:rPr>
        <w:t xml:space="preserve"> гача баҳоланади, агар:</w:t>
      </w:r>
    </w:p>
    <w:p w14:paraId="4B824D34" w14:textId="77777777" w:rsidR="00C91CDB" w:rsidRPr="006B10B9" w:rsidRDefault="00C91CDB" w:rsidP="00C91CDB">
      <w:pPr>
        <w:numPr>
          <w:ilvl w:val="0"/>
          <w:numId w:val="9"/>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6B10B9">
        <w:rPr>
          <w:rFonts w:ascii="Cambria" w:hAnsi="Cambria" w:cs="Times New Roman"/>
          <w:noProof/>
          <w:sz w:val="24"/>
          <w:szCs w:val="24"/>
          <w:lang w:val="uz-Latn-UZ"/>
        </w:rPr>
        <w:t>Давлат таълим стандартлари доирасида фақат айрим фрагментар билимларга эга бўлса;</w:t>
      </w:r>
    </w:p>
    <w:p w14:paraId="60D8ABAA" w14:textId="77777777" w:rsidR="00C91CDB" w:rsidRPr="006B10B9" w:rsidRDefault="00C91CDB" w:rsidP="00C91CDB">
      <w:pPr>
        <w:numPr>
          <w:ilvl w:val="0"/>
          <w:numId w:val="9"/>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6B10B9">
        <w:rPr>
          <w:rFonts w:ascii="Cambria" w:hAnsi="Cambria" w:cs="Times New Roman"/>
          <w:noProof/>
          <w:sz w:val="24"/>
          <w:szCs w:val="24"/>
          <w:lang w:val="uz-Latn-UZ"/>
        </w:rPr>
        <w:t>Кўрсатилган ҳар бир савол мазмунини ёритиб бера олмаслик;</w:t>
      </w:r>
    </w:p>
    <w:p w14:paraId="733E888C" w14:textId="77777777" w:rsidR="00C91CDB" w:rsidRPr="006B10B9" w:rsidRDefault="00C91CDB" w:rsidP="00C91CDB">
      <w:pPr>
        <w:numPr>
          <w:ilvl w:val="0"/>
          <w:numId w:val="9"/>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6B10B9">
        <w:rPr>
          <w:rFonts w:ascii="Cambria" w:hAnsi="Cambria" w:cs="Times New Roman"/>
          <w:noProof/>
          <w:sz w:val="24"/>
          <w:szCs w:val="24"/>
          <w:lang w:val="uz-Latn-UZ"/>
        </w:rPr>
        <w:t>Ўқув дастури доирасида берилган саволларга жавоб бера олмаслик;</w:t>
      </w:r>
    </w:p>
    <w:p w14:paraId="4109635D" w14:textId="77777777" w:rsidR="00C91CDB" w:rsidRPr="006B10B9" w:rsidRDefault="00C91CDB" w:rsidP="00C91CDB">
      <w:pPr>
        <w:numPr>
          <w:ilvl w:val="0"/>
          <w:numId w:val="9"/>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6B10B9">
        <w:rPr>
          <w:rFonts w:ascii="Cambria" w:hAnsi="Cambria" w:cs="Times New Roman"/>
          <w:noProof/>
          <w:sz w:val="24"/>
          <w:szCs w:val="24"/>
          <w:lang w:val="uz-Latn-UZ"/>
        </w:rPr>
        <w:t>Модулнинг предмети, асосий тушунчалари ҳақида тасаввурга эга бўлмаслик.</w:t>
      </w:r>
    </w:p>
    <w:p w14:paraId="2035AE0B" w14:textId="77777777" w:rsidR="00C91CDB" w:rsidRPr="006B10B9" w:rsidRDefault="00C91CDB" w:rsidP="00C91CDB">
      <w:pPr>
        <w:numPr>
          <w:ilvl w:val="0"/>
          <w:numId w:val="9"/>
        </w:numPr>
        <w:shd w:val="clear" w:color="auto" w:fill="FFFFFF"/>
        <w:tabs>
          <w:tab w:val="left" w:pos="1134"/>
        </w:tabs>
        <w:spacing w:after="0" w:line="240" w:lineRule="auto"/>
        <w:ind w:left="0" w:firstLine="709"/>
        <w:contextualSpacing/>
        <w:jc w:val="both"/>
        <w:rPr>
          <w:rFonts w:ascii="Cambria" w:hAnsi="Cambria" w:cs="Times New Roman"/>
          <w:noProof/>
          <w:sz w:val="24"/>
          <w:szCs w:val="24"/>
          <w:lang w:val="uz-Latn-UZ"/>
        </w:rPr>
      </w:pPr>
      <w:r w:rsidRPr="006B10B9">
        <w:rPr>
          <w:rFonts w:ascii="Cambria" w:hAnsi="Cambria" w:cs="Times New Roman"/>
          <w:noProof/>
          <w:sz w:val="24"/>
          <w:szCs w:val="24"/>
          <w:lang w:val="uz-Latn-UZ"/>
        </w:rPr>
        <w:lastRenderedPageBreak/>
        <w:t>Илмий терминларни ишлата олмаслик ёки саволларга жавоб беришда жиддий мантиқий хатоларга йўл қўйш.</w:t>
      </w:r>
    </w:p>
    <w:p w14:paraId="4662ABDF" w14:textId="77777777" w:rsidR="00C91CDB" w:rsidRPr="003D31A2" w:rsidRDefault="00C91CDB" w:rsidP="00C91CDB">
      <w:pPr>
        <w:shd w:val="clear" w:color="auto" w:fill="FFFFFF"/>
        <w:spacing w:after="0" w:line="240" w:lineRule="auto"/>
        <w:ind w:firstLine="709"/>
        <w:jc w:val="center"/>
        <w:rPr>
          <w:rFonts w:ascii="Cambria" w:hAnsi="Cambria" w:cs="Times New Roman"/>
          <w:b/>
          <w:noProof/>
          <w:sz w:val="24"/>
          <w:szCs w:val="24"/>
          <w:lang w:val="uz-Latn-UZ"/>
        </w:rPr>
      </w:pPr>
      <w:r w:rsidRPr="003D31A2">
        <w:rPr>
          <w:rFonts w:ascii="Cambria" w:hAnsi="Cambria" w:cs="Times New Roman"/>
          <w:b/>
          <w:noProof/>
          <w:sz w:val="24"/>
          <w:szCs w:val="24"/>
          <w:lang w:val="uz-Latn-UZ"/>
        </w:rPr>
        <w:t xml:space="preserve"> </w:t>
      </w:r>
    </w:p>
    <w:p w14:paraId="5268559D" w14:textId="77777777" w:rsidR="00C91CDB" w:rsidRPr="003D31A2" w:rsidRDefault="00C91CDB" w:rsidP="00C91CDB">
      <w:pPr>
        <w:shd w:val="clear" w:color="auto" w:fill="FFFFFF"/>
        <w:spacing w:after="0" w:line="240" w:lineRule="auto"/>
        <w:jc w:val="center"/>
        <w:rPr>
          <w:rFonts w:ascii="Cambria" w:hAnsi="Cambria" w:cs="Times New Roman"/>
          <w:b/>
          <w:bCs/>
          <w:noProof/>
          <w:sz w:val="24"/>
          <w:szCs w:val="24"/>
          <w:lang w:val="uz-Latn-UZ"/>
        </w:rPr>
      </w:pPr>
      <w:r w:rsidRPr="003D31A2">
        <w:rPr>
          <w:rFonts w:ascii="Cambria" w:eastAsia="Times New Roman" w:hAnsi="Cambria" w:cs="Times New Roman"/>
          <w:b/>
          <w:bCs/>
          <w:noProof/>
          <w:sz w:val="24"/>
          <w:szCs w:val="24"/>
          <w:lang w:val="uz-Latn-UZ"/>
        </w:rPr>
        <w:t>III.</w:t>
      </w:r>
      <w:r w:rsidRPr="003D31A2">
        <w:rPr>
          <w:rFonts w:ascii="Cambria" w:hAnsi="Cambria" w:cs="Times New Roman"/>
          <w:b/>
          <w:bCs/>
          <w:noProof/>
          <w:sz w:val="24"/>
          <w:szCs w:val="24"/>
          <w:lang w:val="uz-Latn-UZ"/>
        </w:rPr>
        <w:t xml:space="preserve"> </w:t>
      </w:r>
      <w:r w:rsidRPr="003D31A2">
        <w:rPr>
          <w:rFonts w:ascii="Cambria" w:hAnsi="Cambria" w:cs="Times New Roman"/>
          <w:b/>
          <w:bCs/>
          <w:noProof/>
          <w:sz w:val="24"/>
          <w:szCs w:val="24"/>
          <w:lang w:val="uz-Cyrl-UZ"/>
        </w:rPr>
        <w:t>Жиноят-процессуал ҳуқуқи</w:t>
      </w:r>
      <w:r w:rsidRPr="003D31A2">
        <w:rPr>
          <w:rFonts w:ascii="Cambria" w:hAnsi="Cambria" w:cs="Times New Roman"/>
          <w:b/>
          <w:bCs/>
          <w:noProof/>
          <w:sz w:val="24"/>
          <w:szCs w:val="24"/>
          <w:lang w:val="uz-Latn-UZ"/>
        </w:rPr>
        <w:t xml:space="preserve"> фаолияти модулининг назарий асослари</w:t>
      </w:r>
    </w:p>
    <w:p w14:paraId="07A94C71" w14:textId="77777777" w:rsidR="00C91CDB" w:rsidRPr="003D31A2" w:rsidRDefault="00C91CDB" w:rsidP="00C91CDB">
      <w:pPr>
        <w:shd w:val="clear" w:color="auto" w:fill="FFFFFF"/>
        <w:spacing w:after="0" w:line="240" w:lineRule="auto"/>
        <w:ind w:firstLine="709"/>
        <w:jc w:val="both"/>
        <w:rPr>
          <w:rFonts w:ascii="Cambria" w:eastAsia="Times New Roman" w:hAnsi="Cambria" w:cs="Times New Roman"/>
          <w:b/>
          <w:noProof/>
          <w:sz w:val="24"/>
          <w:szCs w:val="24"/>
          <w:lang w:val="uz-Latn-UZ" w:eastAsia="ru-RU"/>
        </w:rPr>
      </w:pPr>
    </w:p>
    <w:p w14:paraId="04E64DD1" w14:textId="77777777" w:rsidR="00C91CDB" w:rsidRPr="003D31A2" w:rsidRDefault="00C91CDB" w:rsidP="00C91CDB">
      <w:pPr>
        <w:spacing w:after="0" w:line="240" w:lineRule="auto"/>
        <w:ind w:firstLine="708"/>
        <w:jc w:val="both"/>
        <w:rPr>
          <w:rFonts w:ascii="Cambria" w:hAnsi="Cambria"/>
          <w:b/>
          <w:bCs/>
          <w:noProof/>
          <w:sz w:val="24"/>
          <w:szCs w:val="24"/>
          <w:lang w:val="uz-Cyrl-UZ"/>
        </w:rPr>
      </w:pPr>
      <w:r w:rsidRPr="003D31A2">
        <w:rPr>
          <w:rFonts w:ascii="Cambria" w:hAnsi="Cambria"/>
          <w:b/>
          <w:bCs/>
          <w:noProof/>
          <w:sz w:val="24"/>
          <w:szCs w:val="24"/>
          <w:lang w:val="uz-Cyrl-UZ"/>
        </w:rPr>
        <w:t>Мавзу: Жиноят процессининг тушунчаси, моҳияти ва вазифалари</w:t>
      </w:r>
    </w:p>
    <w:p w14:paraId="1243F856"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Фаннинг предмети, вазифаси ва асосий тушунчалари. Аниқланган жиноятларни тергов қилиш тартиби, жиноят ишларини юритишда қатнашадиган иштирокчилар ўртасидаги муносабатлар, жиноят қонунини қўллаш тартибини ўрганувчи таълимотлар. </w:t>
      </w:r>
    </w:p>
    <w:p w14:paraId="549AB190"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 процессининг ҳуқуқни муҳофаза қилиш фаолиятидаги ўрни.</w:t>
      </w:r>
    </w:p>
    <w:p w14:paraId="4D9AD59A"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«Жиноят процесси» ва «жиноят ишларини юритиш» тушунчалари, уларнинг ўзаро боғлиқ жиҳатлари. </w:t>
      </w:r>
    </w:p>
    <w:p w14:paraId="48014B30"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 процесси босқичлари ва уларнинг тизими. Жиноят процесси босқичларининг аҳамияти.</w:t>
      </w:r>
    </w:p>
    <w:p w14:paraId="74AE4CE5"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Жиноят-процессуал ҳуқуқ ва унинг жиноят ҳуқуқи билан ўзаро алоқадорлиги ҳамда ўхшаш ва фарқли жиҳатлари.</w:t>
      </w:r>
    </w:p>
    <w:p w14:paraId="5DC8F2F0"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Жиноят-процессуал шакл ва унинг мазмуни. «Процессуал кафолатлар» тушунчаси.</w:t>
      </w:r>
    </w:p>
    <w:p w14:paraId="011CC3DF"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Жиноят-процессуал ҳуқуқ фани, унинг предмети ва тизими. Жиноят-процессуал ҳуқуқ фанининг вазифалари ва бошқа фанлар билан узвий боғлиқлиги. Жиноят-процессуал ҳуқуқ фанининг усуллари ва мақсади.</w:t>
      </w:r>
    </w:p>
    <w:p w14:paraId="4792FDF4"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Жиноят-процессуал қонун жиноят-процессуал ҳуқуқнинг асосий манбаи. Жиноят-процессуал ҳуқуқ манбаларининг турлари.</w:t>
      </w:r>
    </w:p>
    <w:p w14:paraId="6D255F78"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Конституциявий нормаларнинг жиноят-процессуал нормалар билан узвий боғлиқлиги. Ўзбекистон Республикасининг Жиноят-процессуал кодекси – жиноят-процессуал қонун ҳужжатларининг асоси. Ўзбекистон Республикасининг жиноят процесси учун аҳамиятга эга бўлган бошқа қонунлари.</w:t>
      </w:r>
    </w:p>
    <w:p w14:paraId="4DCC5E20"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Жиноят-процессуал ҳуқуқий муносабатлар, уларнинг тузилиши ва ўзига хос белгилари. Жиноят-процессуал бошқарув механизми ва унинг ўзига хос жиҳатлари. Жиноят-процессуал нормаларнинг турлари ва тузилиши: гипотеза, диспозиция, санкция. Процессуал ҳуқуқлар ва мажбуриятлар. Процессуал ваколатлар ва кафолатлар. Жиноят-процессуал ахлоқ нормалари.</w:t>
      </w:r>
    </w:p>
    <w:p w14:paraId="3443E23E"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Жиноят-процессуал қонуннинг вақт, ҳудуд ва шахслар бўйича амал қилиши. Унинг чет эл фуқаролари ва фуқаролиги бўлмаган шахсларга нисбатан амал қилиш хусусиятлари. </w:t>
      </w:r>
    </w:p>
    <w:p w14:paraId="2B4B3E97"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Ўзбекистон Республикаси Олий суди Пленумининг раҳбарий кўрсатмалари, республика Бош прокурори буйруқлари, кўрсатма</w:t>
      </w:r>
      <w:r w:rsidRPr="003D31A2">
        <w:rPr>
          <w:rFonts w:ascii="Cambria" w:hAnsi="Cambria"/>
          <w:noProof/>
          <w:sz w:val="24"/>
          <w:szCs w:val="24"/>
          <w:lang w:val="uz-Cyrl-UZ"/>
        </w:rPr>
        <w:softHyphen/>
        <w:t>лари ва йўриқномалари ҳамда ИИВ норматив ҳужжатларининг қўлланилиши.</w:t>
      </w:r>
    </w:p>
    <w:p w14:paraId="00ACE713" w14:textId="77777777" w:rsidR="00C91CDB" w:rsidRPr="003D31A2" w:rsidRDefault="00C91CDB" w:rsidP="00C91CDB">
      <w:pPr>
        <w:spacing w:after="0" w:line="240" w:lineRule="auto"/>
        <w:ind w:firstLine="708"/>
        <w:jc w:val="both"/>
        <w:rPr>
          <w:rFonts w:ascii="Cambria" w:hAnsi="Cambria"/>
          <w:noProof/>
          <w:sz w:val="24"/>
          <w:szCs w:val="24"/>
          <w:lang w:val="uz-Cyrl-UZ"/>
        </w:rPr>
      </w:pPr>
    </w:p>
    <w:p w14:paraId="04296A92" w14:textId="77777777" w:rsidR="00C91CDB" w:rsidRPr="003D31A2" w:rsidRDefault="00C91CDB" w:rsidP="00C91CDB">
      <w:pPr>
        <w:widowControl w:val="0"/>
        <w:spacing w:after="0" w:line="240" w:lineRule="auto"/>
        <w:ind w:firstLine="708"/>
        <w:jc w:val="both"/>
        <w:rPr>
          <w:rFonts w:ascii="Cambria" w:eastAsia="Batang" w:hAnsi="Cambria" w:cs="Times New Roman"/>
          <w:b/>
          <w:bCs/>
          <w:noProof/>
          <w:snapToGrid w:val="0"/>
          <w:sz w:val="24"/>
          <w:szCs w:val="24"/>
          <w:lang w:val="uz-Cyrl-UZ" w:eastAsia="ru-RU"/>
        </w:rPr>
      </w:pPr>
      <w:r w:rsidRPr="003D31A2">
        <w:rPr>
          <w:rFonts w:ascii="Cambria" w:eastAsia="Batang" w:hAnsi="Cambria" w:cs="Times New Roman"/>
          <w:b/>
          <w:bCs/>
          <w:noProof/>
          <w:snapToGrid w:val="0"/>
          <w:sz w:val="24"/>
          <w:szCs w:val="24"/>
          <w:lang w:val="uz-Cyrl-UZ" w:eastAsia="ru-RU"/>
        </w:rPr>
        <w:t>Мавзу: Жиноят процессининг принциплари</w:t>
      </w:r>
    </w:p>
    <w:p w14:paraId="43EA0C07" w14:textId="77777777" w:rsidR="00C91CDB" w:rsidRPr="003D31A2" w:rsidRDefault="00C91CDB" w:rsidP="00C91CDB">
      <w:pPr>
        <w:widowControl w:val="0"/>
        <w:spacing w:after="0" w:line="240" w:lineRule="auto"/>
        <w:ind w:firstLine="708"/>
        <w:jc w:val="both"/>
        <w:rPr>
          <w:rFonts w:ascii="Cambria" w:eastAsia="Batang" w:hAnsi="Cambria" w:cs="Times New Roman"/>
          <w:noProof/>
          <w:snapToGrid w:val="0"/>
          <w:sz w:val="24"/>
          <w:szCs w:val="24"/>
          <w:lang w:val="uz-Cyrl-UZ" w:eastAsia="ru-RU"/>
        </w:rPr>
      </w:pPr>
      <w:r w:rsidRPr="003D31A2">
        <w:rPr>
          <w:rFonts w:ascii="Cambria" w:eastAsia="Batang" w:hAnsi="Cambria" w:cs="Times New Roman"/>
          <w:noProof/>
          <w:snapToGrid w:val="0"/>
          <w:sz w:val="24"/>
          <w:szCs w:val="24"/>
          <w:lang w:val="uz-Cyrl-UZ" w:eastAsia="ru-RU"/>
        </w:rPr>
        <w:t>Жиноят процесси принциплари ва уларнинг аҳамияти. Жиноят процесси принципларининг тизими ва таснифи. Жиноят процессида демократизм, адолат, инсонпарварлик ва қонунийликнинг намоён бўлиши. Жиноят процессининг махсус принциплари, уларнинг жиноят-процессуал қонунларда ва ҳуқуқни муҳофаза қилиш амалиётида жорий этилиши.</w:t>
      </w:r>
    </w:p>
    <w:p w14:paraId="04DC353B" w14:textId="77777777" w:rsidR="00C91CDB" w:rsidRPr="003D31A2" w:rsidRDefault="00C91CDB" w:rsidP="00C91CDB">
      <w:pPr>
        <w:widowControl w:val="0"/>
        <w:spacing w:after="0" w:line="240" w:lineRule="auto"/>
        <w:ind w:firstLine="708"/>
        <w:jc w:val="both"/>
        <w:rPr>
          <w:rFonts w:ascii="Cambria" w:eastAsia="Batang" w:hAnsi="Cambria" w:cs="Times New Roman"/>
          <w:noProof/>
          <w:snapToGrid w:val="0"/>
          <w:sz w:val="24"/>
          <w:szCs w:val="24"/>
          <w:lang w:val="uz-Cyrl-UZ" w:eastAsia="ru-RU"/>
        </w:rPr>
      </w:pPr>
      <w:r w:rsidRPr="003D31A2">
        <w:rPr>
          <w:rFonts w:ascii="Cambria" w:eastAsia="Batang" w:hAnsi="Cambria" w:cs="Times New Roman"/>
          <w:noProof/>
          <w:snapToGrid w:val="0"/>
          <w:sz w:val="24"/>
          <w:szCs w:val="24"/>
          <w:lang w:val="uz-Cyrl-UZ" w:eastAsia="ru-RU"/>
        </w:rPr>
        <w:t xml:space="preserve">Қонунийлик. Одил судловнинг фақат суд томонидан амалга оширилиши. Жиноят ишларини ҳайъатда ва якка тартибда кўриб чиқиш. Судьяларнинг мустақиллиги ва уларнинг фақат қонунга бўйсуниши. Жиноят ишини қўзғатишнинг муқаррарлиги (шартлиги). Одил судловни фуқароларнинг қонун ва суд олдида тенглиги асосида амалга ошириш. Шахснинг шаъни ва қадр-қимматини ҳурмат қилиш. Фуқароларнинг ҳуқуқлари ва эркинликларини муҳофаза қилиш. Судда жиноят ишларининг ошкора </w:t>
      </w:r>
      <w:r w:rsidRPr="003D31A2">
        <w:rPr>
          <w:rFonts w:ascii="Cambria" w:eastAsia="Batang" w:hAnsi="Cambria" w:cs="Times New Roman"/>
          <w:noProof/>
          <w:snapToGrid w:val="0"/>
          <w:sz w:val="24"/>
          <w:szCs w:val="24"/>
          <w:lang w:val="uz-Cyrl-UZ" w:eastAsia="ru-RU"/>
        </w:rPr>
        <w:lastRenderedPageBreak/>
        <w:t>кўрилиши. Жиноят ишлари юритиладиган тил. Жиноят ишларини юритишда жамоатчиликнинг иштироки. Ҳақиқатни аниқлаш. Айбсизлик презумпцияси. Гумон қилинувчи, айбланувчи ва судланувчини ҳимояланиш ҳуқуқи билан таъминлаш. Судда ишларни юритишда тортишув. Далилларни бевосита ва оғзаки усулда текшириш. Процессуал ҳаракатлар ва қарорлар устидан шикоят қилиш ҳуқуқи.</w:t>
      </w:r>
    </w:p>
    <w:p w14:paraId="0EF2D401" w14:textId="77777777" w:rsidR="00C91CDB" w:rsidRPr="003D31A2" w:rsidRDefault="00C91CDB" w:rsidP="00C91CDB">
      <w:pPr>
        <w:widowControl w:val="0"/>
        <w:spacing w:after="0" w:line="240" w:lineRule="auto"/>
        <w:ind w:firstLine="708"/>
        <w:jc w:val="both"/>
        <w:rPr>
          <w:rFonts w:ascii="Cambria" w:hAnsi="Cambria"/>
          <w:b/>
          <w:noProof/>
          <w:sz w:val="24"/>
          <w:szCs w:val="24"/>
          <w:lang w:val="uz-Cyrl-UZ"/>
        </w:rPr>
      </w:pPr>
    </w:p>
    <w:p w14:paraId="14BBED5A" w14:textId="77777777" w:rsidR="00C91CDB" w:rsidRPr="003D31A2" w:rsidRDefault="00C91CDB" w:rsidP="00C91CDB">
      <w:pPr>
        <w:widowControl w:val="0"/>
        <w:spacing w:after="0" w:line="240" w:lineRule="auto"/>
        <w:ind w:firstLine="708"/>
        <w:jc w:val="both"/>
        <w:rPr>
          <w:rFonts w:ascii="Cambria" w:eastAsia="Times New Roman" w:hAnsi="Cambria" w:cs="Times New Roman"/>
          <w:b/>
          <w:bCs/>
          <w:noProof/>
          <w:snapToGrid w:val="0"/>
          <w:sz w:val="24"/>
          <w:szCs w:val="24"/>
          <w:lang w:val="uz-Cyrl-UZ" w:eastAsia="ru-RU"/>
        </w:rPr>
      </w:pPr>
      <w:r w:rsidRPr="003D31A2">
        <w:rPr>
          <w:rFonts w:ascii="Cambria" w:eastAsia="Times New Roman" w:hAnsi="Cambria" w:cs="Times New Roman"/>
          <w:b/>
          <w:bCs/>
          <w:noProof/>
          <w:snapToGrid w:val="0"/>
          <w:sz w:val="24"/>
          <w:szCs w:val="24"/>
          <w:lang w:val="uz-Cyrl-UZ" w:eastAsia="ru-RU"/>
        </w:rPr>
        <w:t>Мавзу: Жиноят процессининг иштирокчилари</w:t>
      </w:r>
    </w:p>
    <w:p w14:paraId="088D5803" w14:textId="77777777" w:rsidR="00C91CDB" w:rsidRPr="003D31A2" w:rsidRDefault="00C91CDB" w:rsidP="00C91CDB">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3D31A2">
        <w:rPr>
          <w:rFonts w:ascii="Cambria" w:eastAsia="Times New Roman" w:hAnsi="Cambria" w:cs="Times New Roman"/>
          <w:noProof/>
          <w:snapToGrid w:val="0"/>
          <w:sz w:val="24"/>
          <w:szCs w:val="24"/>
          <w:lang w:val="uz-Cyrl-UZ" w:eastAsia="ru-RU"/>
        </w:rPr>
        <w:t>Жиноят процесси иштирокчилари ва уларнинг таснифи.</w:t>
      </w:r>
    </w:p>
    <w:p w14:paraId="3176150D" w14:textId="77777777" w:rsidR="00C91CDB" w:rsidRPr="003D31A2" w:rsidRDefault="00C91CDB" w:rsidP="00C91CDB">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3D31A2">
        <w:rPr>
          <w:rFonts w:ascii="Cambria" w:eastAsia="Times New Roman" w:hAnsi="Cambria" w:cs="Times New Roman"/>
          <w:noProof/>
          <w:snapToGrid w:val="0"/>
          <w:sz w:val="24"/>
          <w:szCs w:val="24"/>
          <w:lang w:val="uz-Cyrl-UZ" w:eastAsia="ru-RU"/>
        </w:rPr>
        <w:t>Жиноят ишини юритишга масъул бўлган давлат органлари ва мансабдор шахслар: суд, судья, суд мажлисининг котиби, прокурор, терговчи, тергов бошқармаси, бўлими, бўлинмаси ва гуруҳининг бошлиғи, унинг ўринбосарлари, суриштирувчи, суриштирув бўлинмаси бошлиғи ва унинг ўринбосари, терговга қадар текширувни амалга оширувчи органлар. Процессуал ваколатлар. Жиноят процесси иштирокчиларининг ҳуқуқ ва мажбуриятлари.</w:t>
      </w:r>
    </w:p>
    <w:p w14:paraId="1A1262C6" w14:textId="77777777" w:rsidR="00C91CDB" w:rsidRPr="003D31A2" w:rsidRDefault="00C91CDB" w:rsidP="00C91CDB">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3D31A2">
        <w:rPr>
          <w:rFonts w:ascii="Cambria" w:eastAsia="Times New Roman" w:hAnsi="Cambria" w:cs="Times New Roman"/>
          <w:noProof/>
          <w:snapToGrid w:val="0"/>
          <w:sz w:val="24"/>
          <w:szCs w:val="24"/>
          <w:lang w:val="uz-Cyrl-UZ" w:eastAsia="ru-RU"/>
        </w:rPr>
        <w:t>Жиноят ишини юритишда иштирок этувчи жамоат бирлаш</w:t>
      </w:r>
      <w:r w:rsidRPr="003D31A2">
        <w:rPr>
          <w:rFonts w:ascii="Cambria" w:eastAsia="Times New Roman" w:hAnsi="Cambria" w:cs="Times New Roman"/>
          <w:noProof/>
          <w:snapToGrid w:val="0"/>
          <w:sz w:val="24"/>
          <w:szCs w:val="24"/>
          <w:lang w:val="uz-Cyrl-UZ" w:eastAsia="ru-RU"/>
        </w:rPr>
        <w:softHyphen/>
        <w:t>малари, жамоалар ва уларнинг вакиллари. Жамоат айбловчилари ва жамоат ҳимоячилари, уларнинг процессуал мақоми.</w:t>
      </w:r>
    </w:p>
    <w:p w14:paraId="4E64119B" w14:textId="77777777" w:rsidR="00C91CDB" w:rsidRPr="003D31A2" w:rsidRDefault="00C91CDB" w:rsidP="00C91CDB">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3D31A2">
        <w:rPr>
          <w:rFonts w:ascii="Cambria" w:eastAsia="Times New Roman" w:hAnsi="Cambria" w:cs="Times New Roman"/>
          <w:noProof/>
          <w:snapToGrid w:val="0"/>
          <w:sz w:val="24"/>
          <w:szCs w:val="24"/>
          <w:lang w:val="uz-Cyrl-UZ" w:eastAsia="ru-RU"/>
        </w:rPr>
        <w:t>Жиноят процессида ўз манфаатларини ҳимоя қиладиган шахс</w:t>
      </w:r>
      <w:r w:rsidRPr="003D31A2">
        <w:rPr>
          <w:rFonts w:ascii="Cambria" w:eastAsia="Times New Roman" w:hAnsi="Cambria" w:cs="Times New Roman"/>
          <w:noProof/>
          <w:snapToGrid w:val="0"/>
          <w:sz w:val="24"/>
          <w:szCs w:val="24"/>
          <w:lang w:val="uz-Cyrl-UZ" w:eastAsia="ru-RU"/>
        </w:rPr>
        <w:softHyphen/>
        <w:t>лар, ҳимоячи ва вакиллар. Гумон қилинувчи, айбланувчи, уларнинг ҳимоячилари ва вакиллари. Жабрланувчи, фуқаровий даъвогар, фуқаровий жавобгар ва уларнинг вакиллари. Ҳимоячи, қонуний вакиллар, уларнинг процессуал мақоми. Ҳимоячининг ишда иштирок этиши шарт бўлган ҳо</w:t>
      </w:r>
      <w:r w:rsidRPr="003D31A2">
        <w:rPr>
          <w:rFonts w:ascii="Cambria" w:eastAsia="Times New Roman" w:hAnsi="Cambria" w:cs="Times New Roman"/>
          <w:noProof/>
          <w:snapToGrid w:val="0"/>
          <w:sz w:val="24"/>
          <w:szCs w:val="24"/>
          <w:lang w:val="uz-Cyrl-UZ" w:eastAsia="ru-RU"/>
        </w:rPr>
        <w:softHyphen/>
        <w:t>лат</w:t>
      </w:r>
      <w:r w:rsidRPr="003D31A2">
        <w:rPr>
          <w:rFonts w:ascii="Cambria" w:eastAsia="Times New Roman" w:hAnsi="Cambria" w:cs="Times New Roman"/>
          <w:noProof/>
          <w:snapToGrid w:val="0"/>
          <w:sz w:val="24"/>
          <w:szCs w:val="24"/>
          <w:lang w:val="uz-Cyrl-UZ" w:eastAsia="ru-RU"/>
        </w:rPr>
        <w:softHyphen/>
        <w:t>лар. Ҳимояланиш ҳуқуқини давлат ҳисобидан таъминлаш тартиби.</w:t>
      </w:r>
    </w:p>
    <w:p w14:paraId="700452AE" w14:textId="77777777" w:rsidR="00C91CDB" w:rsidRPr="003D31A2" w:rsidRDefault="00C91CDB" w:rsidP="00C91CDB">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3D31A2">
        <w:rPr>
          <w:rFonts w:ascii="Cambria" w:eastAsia="Times New Roman" w:hAnsi="Cambria" w:cs="Times New Roman"/>
          <w:noProof/>
          <w:snapToGrid w:val="0"/>
          <w:sz w:val="24"/>
          <w:szCs w:val="24"/>
          <w:lang w:val="uz-Cyrl-UZ" w:eastAsia="ru-RU"/>
        </w:rPr>
        <w:t>Жиноят процессининг бошқа иштирокчилари, уларнинг про</w:t>
      </w:r>
      <w:r w:rsidRPr="003D31A2">
        <w:rPr>
          <w:rFonts w:ascii="Cambria" w:eastAsia="Times New Roman" w:hAnsi="Cambria" w:cs="Times New Roman"/>
          <w:noProof/>
          <w:snapToGrid w:val="0"/>
          <w:sz w:val="24"/>
          <w:szCs w:val="24"/>
          <w:lang w:val="uz-Cyrl-UZ" w:eastAsia="ru-RU"/>
        </w:rPr>
        <w:softHyphen/>
        <w:t>сес</w:t>
      </w:r>
      <w:r w:rsidRPr="003D31A2">
        <w:rPr>
          <w:rFonts w:ascii="Cambria" w:eastAsia="Times New Roman" w:hAnsi="Cambria" w:cs="Times New Roman"/>
          <w:noProof/>
          <w:snapToGrid w:val="0"/>
          <w:sz w:val="24"/>
          <w:szCs w:val="24"/>
          <w:lang w:val="uz-Cyrl-UZ" w:eastAsia="ru-RU"/>
        </w:rPr>
        <w:softHyphen/>
        <w:t>суал мақоми: гувоҳ, гувоҳнинг адвокати, эксперт, мутахассис, таржимон, холис, уларнинг ҳуқуқ ва мажбуриятлари.</w:t>
      </w:r>
    </w:p>
    <w:p w14:paraId="70E4C236" w14:textId="77777777" w:rsidR="00C91CDB" w:rsidRPr="003D31A2" w:rsidRDefault="00C91CDB" w:rsidP="00C91CDB">
      <w:pPr>
        <w:widowControl w:val="0"/>
        <w:spacing w:after="0" w:line="240" w:lineRule="auto"/>
        <w:ind w:firstLine="708"/>
        <w:jc w:val="both"/>
        <w:rPr>
          <w:rFonts w:ascii="Cambria" w:eastAsia="Times New Roman" w:hAnsi="Cambria" w:cs="Times New Roman"/>
          <w:noProof/>
          <w:snapToGrid w:val="0"/>
          <w:sz w:val="24"/>
          <w:szCs w:val="24"/>
          <w:lang w:val="uz-Cyrl-UZ" w:eastAsia="ru-RU"/>
        </w:rPr>
      </w:pPr>
      <w:r w:rsidRPr="003D31A2">
        <w:rPr>
          <w:rFonts w:ascii="Cambria" w:eastAsia="Times New Roman" w:hAnsi="Cambria" w:cs="Times New Roman"/>
          <w:noProof/>
          <w:snapToGrid w:val="0"/>
          <w:sz w:val="24"/>
          <w:szCs w:val="24"/>
          <w:lang w:val="uz-Cyrl-UZ" w:eastAsia="ru-RU"/>
        </w:rPr>
        <w:t>Жиноят процессида иштирок этишга монелик қиладиган ҳолатлар. Рад қилиш ва уни ҳал этиш тартиби.</w:t>
      </w:r>
    </w:p>
    <w:p w14:paraId="12FB8C21" w14:textId="77777777" w:rsidR="00C91CDB" w:rsidRPr="003D31A2" w:rsidRDefault="00C91CDB" w:rsidP="00C91CDB">
      <w:pPr>
        <w:widowControl w:val="0"/>
        <w:spacing w:after="0" w:line="240" w:lineRule="auto"/>
        <w:ind w:firstLine="708"/>
        <w:jc w:val="both"/>
        <w:rPr>
          <w:rFonts w:ascii="Cambria" w:eastAsia="Times New Roman" w:hAnsi="Cambria" w:cs="Times New Roman"/>
          <w:noProof/>
          <w:snapToGrid w:val="0"/>
          <w:sz w:val="24"/>
          <w:szCs w:val="24"/>
          <w:lang w:val="uz-Cyrl-UZ" w:eastAsia="ru-RU"/>
        </w:rPr>
      </w:pPr>
    </w:p>
    <w:p w14:paraId="573B80DD" w14:textId="77777777" w:rsidR="00C91CDB" w:rsidRPr="003D31A2" w:rsidRDefault="00C91CDB" w:rsidP="00C91CDB">
      <w:pPr>
        <w:widowControl w:val="0"/>
        <w:spacing w:after="0" w:line="240" w:lineRule="auto"/>
        <w:ind w:firstLine="708"/>
        <w:jc w:val="both"/>
        <w:rPr>
          <w:rFonts w:ascii="Cambria" w:eastAsia="Times New Roman" w:hAnsi="Cambria" w:cs="Times New Roman"/>
          <w:b/>
          <w:bCs/>
          <w:noProof/>
          <w:snapToGrid w:val="0"/>
          <w:sz w:val="24"/>
          <w:szCs w:val="24"/>
          <w:lang w:val="uz-Cyrl-UZ" w:eastAsia="ru-RU"/>
        </w:rPr>
      </w:pPr>
      <w:r w:rsidRPr="003D31A2">
        <w:rPr>
          <w:rFonts w:ascii="Cambria" w:eastAsia="Times New Roman" w:hAnsi="Cambria" w:cs="Times New Roman"/>
          <w:b/>
          <w:bCs/>
          <w:noProof/>
          <w:snapToGrid w:val="0"/>
          <w:sz w:val="24"/>
          <w:szCs w:val="24"/>
          <w:lang w:val="uz-Cyrl-UZ" w:eastAsia="ru-RU"/>
        </w:rPr>
        <w:t>Мавзу: Жиноят процессида иштирок этишга монеълик қилувчи ҳолатлар</w:t>
      </w:r>
    </w:p>
    <w:p w14:paraId="20CB84F0" w14:textId="77777777" w:rsidR="00C91CDB" w:rsidRPr="003D31A2" w:rsidRDefault="00C91CDB" w:rsidP="00C91CDB">
      <w:pPr>
        <w:widowControl w:val="0"/>
        <w:spacing w:after="0" w:line="240" w:lineRule="auto"/>
        <w:ind w:firstLine="708"/>
        <w:jc w:val="both"/>
        <w:rPr>
          <w:rFonts w:ascii="Cambria" w:eastAsia="Batang" w:hAnsi="Cambria" w:cs="Times New Roman"/>
          <w:noProof/>
          <w:snapToGrid w:val="0"/>
          <w:sz w:val="24"/>
          <w:szCs w:val="24"/>
          <w:lang w:val="uz-Cyrl-UZ" w:eastAsia="ru-RU"/>
        </w:rPr>
      </w:pPr>
      <w:r w:rsidRPr="003D31A2">
        <w:rPr>
          <w:rFonts w:ascii="Cambria" w:eastAsia="Batang" w:hAnsi="Cambria" w:cs="Times New Roman"/>
          <w:noProof/>
          <w:snapToGrid w:val="0"/>
          <w:sz w:val="24"/>
          <w:szCs w:val="24"/>
          <w:lang w:val="uz-Cyrl-UZ" w:eastAsia="ru-RU"/>
        </w:rPr>
        <w:t>Судьянинг, прокурорнинг, терговчининг, суриштирувчининг, терговга қадар текширувни амалга оширувчи орган мансабдор шахсининг ва суд мажлиси котибининг ишда иштирок этишига монелик қиладиган ҳолатлар. Жамоат бирлашмаси ёки жамоа вакилининг ишда иштирок этишига монелик қиладиган ҳолатлар. Экспертнинг, мутахассиснинг, таржимоннинг, холиснинг ишда иштирок этишига монелик қиладиган ҳолатлар. Ҳимоячининг, жабрланувчи, фуқаровий даъвогар ёки фуқаровий жавобгар вакилининг ишда иштирок этишига монелик қиладиган ҳолатлар. Рад қилиш ва ўзини ўзи рад этиш ҳамда уларни ҳал қилиш тартиби.</w:t>
      </w:r>
    </w:p>
    <w:p w14:paraId="3AB7BF2F" w14:textId="77777777" w:rsidR="00C91CDB" w:rsidRPr="003D31A2" w:rsidRDefault="00C91CDB" w:rsidP="00C91CDB">
      <w:pPr>
        <w:widowControl w:val="0"/>
        <w:spacing w:after="0" w:line="240" w:lineRule="auto"/>
        <w:ind w:firstLine="708"/>
        <w:jc w:val="both"/>
        <w:rPr>
          <w:rFonts w:ascii="Cambria" w:eastAsia="Batang" w:hAnsi="Cambria" w:cs="Times New Roman"/>
          <w:noProof/>
          <w:snapToGrid w:val="0"/>
          <w:sz w:val="24"/>
          <w:szCs w:val="24"/>
          <w:lang w:val="uz-Cyrl-UZ" w:eastAsia="ru-RU"/>
        </w:rPr>
      </w:pPr>
    </w:p>
    <w:p w14:paraId="362E394E" w14:textId="77777777" w:rsidR="00C91CDB" w:rsidRPr="003D31A2" w:rsidRDefault="00C91CDB" w:rsidP="00C91CDB">
      <w:pPr>
        <w:spacing w:after="0" w:line="240" w:lineRule="auto"/>
        <w:ind w:firstLine="708"/>
        <w:jc w:val="both"/>
        <w:rPr>
          <w:rFonts w:ascii="Cambria" w:hAnsi="Cambria"/>
          <w:b/>
          <w:bCs/>
          <w:noProof/>
          <w:sz w:val="24"/>
          <w:szCs w:val="24"/>
          <w:lang w:val="uz-Cyrl-UZ"/>
        </w:rPr>
      </w:pPr>
      <w:r w:rsidRPr="003D31A2">
        <w:rPr>
          <w:rFonts w:ascii="Cambria" w:hAnsi="Cambria"/>
          <w:b/>
          <w:bCs/>
          <w:noProof/>
          <w:sz w:val="24"/>
          <w:szCs w:val="24"/>
          <w:lang w:val="uz-Cyrl-UZ"/>
        </w:rPr>
        <w:t>Мавзу: Далиллар ва исботланиши лозим бўлган ҳолатлар</w:t>
      </w:r>
    </w:p>
    <w:p w14:paraId="265926E6"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Далиллар назариясининг методологик асоси. Исботлашнинг мақсади – ҳақиқатни аниқлаш. Жиноят процессида исботланиши лозим бўлган ҳолатлар. Жиноят процесси тизимида исботлаш ҳуқуқи.</w:t>
      </w:r>
    </w:p>
    <w:p w14:paraId="45361CEC"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Исботлаш предмети ва чегаралари. Жиноят процессида далил</w:t>
      </w:r>
      <w:r w:rsidRPr="003D31A2">
        <w:rPr>
          <w:rFonts w:ascii="Cambria" w:hAnsi="Cambria"/>
          <w:noProof/>
          <w:sz w:val="24"/>
          <w:szCs w:val="24"/>
          <w:lang w:val="uz-Cyrl-UZ"/>
        </w:rPr>
        <w:softHyphen/>
        <w:t>ларнинг турлари. Далиллар ҳамда тезкор-қидирув ахборотининг ўзаро муносабати.</w:t>
      </w:r>
    </w:p>
    <w:p w14:paraId="48005BA1"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Далиллар таснифи ва унинг амалий аҳамияти. Далиллар манбалари ва уларнинг турлари. Далилларнинг тегишлилиги, мақбуллиги ва ишончлилиги. Далилларни баҳолаш.</w:t>
      </w:r>
    </w:p>
    <w:p w14:paraId="50C81DC8"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Гувоҳларнинг, гумон қилинувчи ва айбланувчининг кўрсатувлари, уларнинг аҳамияти ва предмети. Гувоҳларнинг, гумон қилинувчи ва айбланувчининг кўрсатувларини баҳолаш. Эксперт хулосаси ва уни баҳолаш. Ашёвий далиллар, уларнинг аҳамияти ва турлари. Ашёвий далилларни процессуал расмийлаштириш тартиби. </w:t>
      </w:r>
      <w:r w:rsidRPr="003D31A2">
        <w:rPr>
          <w:rFonts w:ascii="Cambria" w:hAnsi="Cambria"/>
          <w:noProof/>
          <w:sz w:val="24"/>
          <w:szCs w:val="24"/>
          <w:lang w:val="uz-Cyrl-UZ"/>
        </w:rPr>
        <w:lastRenderedPageBreak/>
        <w:t xml:space="preserve">Ашёвий далилларни баҳолаш. Ашёвий далилларни сақлаш. Жиноят ишини қонуний ҳал этиш чоғида ашёвий далиллар ҳақидаги масалани ҳал этиш. </w:t>
      </w:r>
    </w:p>
    <w:p w14:paraId="282B69E2"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Тергов ва суд ҳаракатларининг баённомалари. Уларнинг тузилиши ва аҳамияти. Тергов ва суд ҳаракатлари баённомасига иловалар. </w:t>
      </w:r>
    </w:p>
    <w:p w14:paraId="2489CFFB"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Ҳужжатлар, уларнинг аҳамияти ва турлари. Ҳужжатларнинг ашёвий далил бўлган ҳужжатлардан фарқи. Ҳужжатларни баҳолаш. Аудио-видеоёзув ва кино-фототасвир материаллари, уларнинг аҳамияти ва турлари. Ушбу далиллар манбаларини баҳолаш.</w:t>
      </w:r>
    </w:p>
    <w:p w14:paraId="55FC9198" w14:textId="77777777" w:rsidR="00C91CDB" w:rsidRPr="003D31A2" w:rsidRDefault="00C91CDB" w:rsidP="00C91CDB">
      <w:pPr>
        <w:spacing w:after="0" w:line="240" w:lineRule="auto"/>
        <w:ind w:firstLine="708"/>
        <w:jc w:val="both"/>
        <w:rPr>
          <w:rFonts w:ascii="Cambria" w:hAnsi="Cambria"/>
          <w:b/>
          <w:noProof/>
          <w:sz w:val="24"/>
          <w:szCs w:val="24"/>
          <w:lang w:val="uz-Cyrl-UZ"/>
        </w:rPr>
      </w:pPr>
    </w:p>
    <w:p w14:paraId="556A6403" w14:textId="77777777" w:rsidR="00C91CDB" w:rsidRPr="003D31A2" w:rsidRDefault="00C91CDB" w:rsidP="00C91CDB">
      <w:pPr>
        <w:spacing w:after="0" w:line="240" w:lineRule="auto"/>
        <w:ind w:firstLine="708"/>
        <w:jc w:val="both"/>
        <w:rPr>
          <w:rFonts w:ascii="Cambria" w:hAnsi="Cambria"/>
          <w:b/>
          <w:noProof/>
          <w:spacing w:val="-3"/>
          <w:sz w:val="24"/>
          <w:szCs w:val="24"/>
          <w:lang w:val="uz-Cyrl-UZ"/>
        </w:rPr>
      </w:pPr>
      <w:r w:rsidRPr="003D31A2">
        <w:rPr>
          <w:rFonts w:ascii="Cambria" w:hAnsi="Cambria"/>
          <w:b/>
          <w:noProof/>
          <w:sz w:val="24"/>
          <w:szCs w:val="24"/>
          <w:lang w:val="uz-Cyrl-UZ"/>
        </w:rPr>
        <w:t>Мавзу: Исбот қилишнинг умумий шартлари</w:t>
      </w:r>
    </w:p>
    <w:p w14:paraId="6D8BA13A" w14:textId="77777777" w:rsidR="00C91CDB" w:rsidRPr="003D31A2" w:rsidRDefault="00C91CDB" w:rsidP="00C91CDB">
      <w:pPr>
        <w:spacing w:after="0" w:line="240" w:lineRule="auto"/>
        <w:ind w:firstLine="708"/>
        <w:jc w:val="both"/>
        <w:rPr>
          <w:rFonts w:ascii="Cambria" w:hAnsi="Cambria"/>
          <w:noProof/>
          <w:spacing w:val="-3"/>
          <w:sz w:val="24"/>
          <w:szCs w:val="24"/>
          <w:lang w:val="uz-Cyrl-UZ"/>
        </w:rPr>
      </w:pPr>
      <w:r w:rsidRPr="003D31A2">
        <w:rPr>
          <w:rFonts w:ascii="Cambria" w:hAnsi="Cambria"/>
          <w:noProof/>
          <w:spacing w:val="-3"/>
          <w:sz w:val="24"/>
          <w:szCs w:val="24"/>
          <w:lang w:val="uz-Cyrl-UZ"/>
        </w:rPr>
        <w:t>Исбот қилишнинг мазмуни. Исбот қилишнинг умумий шартлари. Исбот қилиш иштирокчилари. Исбот қилиш мажбурияти. Исбот қилиш жараёнида фуқаролар, корхоналар, муассасалар ва ташкилотларнинг ҳуқуқ ва қонуний манфаатларини ҳамда давлат сирларини қўриқлаш. Тергов ҳаракатларини видеоконференсалоқа режимида ўтказиш.</w:t>
      </w:r>
    </w:p>
    <w:p w14:paraId="20B51B9E" w14:textId="77777777" w:rsidR="00C91CDB" w:rsidRPr="003D31A2" w:rsidRDefault="00C91CDB" w:rsidP="00C91CDB">
      <w:pPr>
        <w:spacing w:after="0" w:line="240" w:lineRule="auto"/>
        <w:ind w:firstLine="708"/>
        <w:jc w:val="both"/>
        <w:rPr>
          <w:rFonts w:ascii="Cambria" w:hAnsi="Cambria"/>
          <w:noProof/>
          <w:spacing w:val="-3"/>
          <w:sz w:val="24"/>
          <w:szCs w:val="24"/>
          <w:lang w:val="uz-Cyrl-UZ"/>
        </w:rPr>
      </w:pPr>
      <w:r w:rsidRPr="003D31A2">
        <w:rPr>
          <w:rFonts w:ascii="Cambria" w:hAnsi="Cambria"/>
          <w:noProof/>
          <w:spacing w:val="-3"/>
          <w:sz w:val="24"/>
          <w:szCs w:val="24"/>
          <w:lang w:val="uz-Cyrl-UZ"/>
        </w:rPr>
        <w:t>Далилларни тўплаш, далилларни расмийлаштириш. Далилларни текши</w:t>
      </w:r>
      <w:r w:rsidRPr="003D31A2">
        <w:rPr>
          <w:rFonts w:ascii="Cambria" w:hAnsi="Cambria"/>
          <w:noProof/>
          <w:spacing w:val="-3"/>
          <w:sz w:val="24"/>
          <w:szCs w:val="24"/>
          <w:lang w:val="uz-Cyrl-UZ"/>
        </w:rPr>
        <w:softHyphen/>
        <w:t xml:space="preserve">риш, уларга баҳо бериш ва улардан фойдаланиш. Исбот қилишда тезкор-қидирув тадбирлари ёрдамида олинган маълумотлардан фойдаланиш. </w:t>
      </w:r>
    </w:p>
    <w:p w14:paraId="5EF14574" w14:textId="77777777" w:rsidR="00C91CDB" w:rsidRPr="003D31A2" w:rsidRDefault="00C91CDB" w:rsidP="00C91CDB">
      <w:pPr>
        <w:spacing w:after="0" w:line="240" w:lineRule="auto"/>
        <w:ind w:firstLine="708"/>
        <w:jc w:val="both"/>
        <w:rPr>
          <w:rFonts w:ascii="Cambria" w:hAnsi="Cambria"/>
          <w:noProof/>
          <w:spacing w:val="-3"/>
          <w:sz w:val="24"/>
          <w:szCs w:val="24"/>
          <w:lang w:val="uz-Cyrl-UZ"/>
        </w:rPr>
      </w:pPr>
      <w:r w:rsidRPr="003D31A2">
        <w:rPr>
          <w:rFonts w:ascii="Cambria" w:hAnsi="Cambria"/>
          <w:noProof/>
          <w:spacing w:val="-3"/>
          <w:sz w:val="24"/>
          <w:szCs w:val="24"/>
          <w:lang w:val="uz-Cyrl-UZ"/>
        </w:rPr>
        <w:t xml:space="preserve">Сўроқ қилишнинг умумий қоидалари. Юзлаштириш ўтказишнинг процессуал асослари ва тартиби. Кўрсатувларни ҳодиса содир бўлган жойда текшириш, унинг асослари ва тартиби.  Кўздан кечириш, унинг турлари ва асослари.  Эксперимент ва унинг турлари, уни ўтказишнинг асослари ва шарт-шароитлари. Экспертиза ва уни тайинлаш учун асослар.  Экспертиза текшируви учун намуналар олишнинг асослари ва тартиби. Тафтиш тушунчаси, тайинлаш асослари ва ўтказиш тартиби. </w:t>
      </w:r>
    </w:p>
    <w:p w14:paraId="690250CC" w14:textId="77777777" w:rsidR="00C91CDB" w:rsidRPr="003D31A2" w:rsidRDefault="00C91CDB" w:rsidP="00C91CDB">
      <w:pPr>
        <w:spacing w:after="0" w:line="240" w:lineRule="auto"/>
        <w:ind w:firstLine="708"/>
        <w:jc w:val="both"/>
        <w:rPr>
          <w:rFonts w:ascii="Cambria" w:hAnsi="Cambria"/>
          <w:noProof/>
          <w:spacing w:val="-3"/>
          <w:sz w:val="24"/>
          <w:szCs w:val="24"/>
          <w:lang w:val="uz-Cyrl-UZ"/>
        </w:rPr>
      </w:pPr>
    </w:p>
    <w:p w14:paraId="18E2A443" w14:textId="77777777" w:rsidR="00C91CDB" w:rsidRPr="003D31A2" w:rsidRDefault="00C91CDB" w:rsidP="00C91CDB">
      <w:pPr>
        <w:spacing w:after="0" w:line="240" w:lineRule="auto"/>
        <w:ind w:firstLine="708"/>
        <w:jc w:val="both"/>
        <w:rPr>
          <w:rFonts w:ascii="Cambria" w:hAnsi="Cambria"/>
          <w:b/>
          <w:bCs/>
          <w:noProof/>
          <w:sz w:val="24"/>
          <w:szCs w:val="24"/>
          <w:lang w:val="uz-Cyrl-UZ"/>
        </w:rPr>
      </w:pPr>
      <w:r w:rsidRPr="003D31A2">
        <w:rPr>
          <w:rFonts w:ascii="Cambria" w:hAnsi="Cambria"/>
          <w:b/>
          <w:bCs/>
          <w:noProof/>
          <w:sz w:val="24"/>
          <w:szCs w:val="24"/>
          <w:lang w:val="uz-Cyrl-UZ"/>
        </w:rPr>
        <w:t>Мавзу: Процессуал мажбурлов чоралари</w:t>
      </w:r>
    </w:p>
    <w:p w14:paraId="49C4655F"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 процессида «процессуал мажбурлов» тушунчаси, унинг мақсади ва аҳамияти. Процессуал мажбурлов чораларининг турлари.</w:t>
      </w:r>
    </w:p>
    <w:p w14:paraId="0E71CED9"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Ушлаб туриш: тушунчаси, тартиби, муддатлари. Ушлаб туришда ушланган шахснинг ҳуқуқларини тушунтириш, таъминлаш, расмийлаштириш тартиби ва хусусиятлари. Жиноят-процессуал ва маъмурий-ҳуқуқий ушлаб туришнинг ўзаро фарқи. Гумон қилинувчини ушлаб туришнинг шахсни эҳтиёт чораси сифатида қамоққа олишдан фарқи. Ушлаб туришнинг мақсадлари ва асослари. Ушлаб туриш баённомаси: уни тузишга ваколатли субъектлар, тузиш тартиби ва хусусиятлари. Шахсни жиноят ишини қўзғатишдан олдин ва жиноят иши қўзғатилганидан кейин ушлаб туриш тартиби. Ушлаб туриш муддатини узайтириш асослари ва процессуал тартиби.</w:t>
      </w:r>
    </w:p>
    <w:p w14:paraId="3F190C6F"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Паспортнинг (ҳаракатланиш ҳужжатининг) амал қилишини тўхтатиб туриш мақсади ва асослари. Ўзбекистон Республикасидан чиқиш ҳуқуқини вақтинча чеклаш. Лавозимдан четлаштириш процессуал мажбурлов чорасини қўллаш асослари, хусусиятлари ва тартиби. Шахсни тиббий муассасага жойлаштириш процессуал мажбурлов чорасини қўллаш асослари, хусусиятлари ва тартиби. Мажбурий келтириш. Суриштирувчи, терговчи, прокурорнинг чақирувига биноан келмаслик оқибатлари.</w:t>
      </w:r>
    </w:p>
    <w:p w14:paraId="3EFEE19B"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Процессуал мажбурлов чораларини қўллашда шахснинг ҳуқуқлари ва қонуний манфаатларининг кафолатланиши.</w:t>
      </w:r>
    </w:p>
    <w:p w14:paraId="5321C4A2" w14:textId="77777777" w:rsidR="00C91CDB" w:rsidRPr="003D31A2" w:rsidRDefault="00C91CDB" w:rsidP="00C91CDB">
      <w:pPr>
        <w:spacing w:after="0" w:line="240" w:lineRule="auto"/>
        <w:ind w:firstLine="708"/>
        <w:jc w:val="both"/>
        <w:rPr>
          <w:rFonts w:ascii="Cambria" w:hAnsi="Cambria"/>
          <w:noProof/>
          <w:sz w:val="24"/>
          <w:szCs w:val="24"/>
          <w:lang w:val="uz-Cyrl-UZ"/>
        </w:rPr>
      </w:pPr>
    </w:p>
    <w:p w14:paraId="51816613" w14:textId="77777777" w:rsidR="00C91CDB" w:rsidRPr="003D31A2" w:rsidRDefault="00C91CDB" w:rsidP="00C91CDB">
      <w:pPr>
        <w:spacing w:after="0" w:line="240" w:lineRule="auto"/>
        <w:ind w:firstLine="708"/>
        <w:jc w:val="both"/>
        <w:rPr>
          <w:rFonts w:ascii="Cambria" w:hAnsi="Cambria"/>
          <w:b/>
          <w:bCs/>
          <w:noProof/>
          <w:sz w:val="24"/>
          <w:szCs w:val="24"/>
          <w:lang w:val="uz-Cyrl-UZ"/>
        </w:rPr>
      </w:pPr>
      <w:r w:rsidRPr="003D31A2">
        <w:rPr>
          <w:rFonts w:ascii="Cambria" w:hAnsi="Cambria"/>
          <w:b/>
          <w:bCs/>
          <w:noProof/>
          <w:sz w:val="24"/>
          <w:szCs w:val="24"/>
          <w:lang w:val="uz-Cyrl-UZ"/>
        </w:rPr>
        <w:t>Мавзу: Эҳтиёт чоралари</w:t>
      </w:r>
    </w:p>
    <w:p w14:paraId="6C35BDF7"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Эҳтиёт чоралари ва унинг турлари. Эҳтиёт чорасини қўллашнинг мақсади ва асослари. Муносиб хулқ-атворда бўлиш тўғрисида тилхат олиш, шахсий кафиллик, жамоат бирлашмаси ёки жамоанинг кафиллиги, гаров, вояга етмаганларни кузатув остига олиш учун топшириш, ҳарбий хизматчининг хулқ-атвори устидан қўмондонлик кузатуви эҳтиёт чораларини қўллаш тартиби.</w:t>
      </w:r>
    </w:p>
    <w:p w14:paraId="64C5AF7A"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Қамоққа олиш ва уй қамоғи эҳтиёт чораларини қўллаш асослари, хусусиятлари ва процессуал тартиби. Қамоққа олиш ва уй қамоғи тарзидаги эҳтиёт чораларини қўллаш </w:t>
      </w:r>
      <w:r w:rsidRPr="003D31A2">
        <w:rPr>
          <w:rFonts w:ascii="Cambria" w:hAnsi="Cambria"/>
          <w:noProof/>
          <w:sz w:val="24"/>
          <w:szCs w:val="24"/>
          <w:lang w:val="uz-Cyrl-UZ"/>
        </w:rPr>
        <w:lastRenderedPageBreak/>
        <w:t xml:space="preserve">ёки уни қўллашни рад қилиш тўғрисидаги ажрим устидан апелляция тартибида шикоят бериш, протест билдириш тартиби. Қамоққа олиш ва уй қамоғи эҳтиёт чораларининг муддатлари, уларни узайтириш асослари ва тартиби. </w:t>
      </w:r>
    </w:p>
    <w:p w14:paraId="0EE9DA2D"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Эҳтиёт чораларини танлашнинг процессуал тартиби. Эҳтиёт чораларини қўллашда эътиборга олинадиган жиҳатлар. Эҳтиёт чораларини ўзгартириш, бекор қилиш асослари ва процессуал тартиби.</w:t>
      </w:r>
    </w:p>
    <w:p w14:paraId="3C63B7AE"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Эҳтиёт чораларини қўллашда шахснинг ҳуқуқлари ва қонуний манфаатларининг кафолатланиши.</w:t>
      </w:r>
    </w:p>
    <w:p w14:paraId="588A650D" w14:textId="77777777" w:rsidR="00C91CDB" w:rsidRPr="003D31A2" w:rsidRDefault="00C91CDB" w:rsidP="00C91CDB">
      <w:pPr>
        <w:spacing w:after="0" w:line="240" w:lineRule="auto"/>
        <w:ind w:firstLine="708"/>
        <w:jc w:val="both"/>
        <w:rPr>
          <w:rFonts w:ascii="Cambria" w:hAnsi="Cambria"/>
          <w:noProof/>
          <w:sz w:val="24"/>
          <w:szCs w:val="24"/>
          <w:lang w:val="uz-Cyrl-UZ"/>
        </w:rPr>
      </w:pPr>
    </w:p>
    <w:p w14:paraId="50539191"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b/>
          <w:bCs/>
          <w:noProof/>
          <w:sz w:val="24"/>
          <w:szCs w:val="24"/>
          <w:lang w:val="uz-Cyrl-UZ"/>
        </w:rPr>
        <w:t>Мавзу:</w:t>
      </w:r>
      <w:r w:rsidRPr="003D31A2">
        <w:rPr>
          <w:rFonts w:ascii="Cambria" w:hAnsi="Cambria"/>
          <w:noProof/>
          <w:sz w:val="24"/>
          <w:szCs w:val="24"/>
          <w:lang w:val="uz-Cyrl-UZ"/>
        </w:rPr>
        <w:t xml:space="preserve"> </w:t>
      </w:r>
      <w:r w:rsidRPr="003D31A2">
        <w:rPr>
          <w:rFonts w:ascii="Cambria" w:hAnsi="Cambria"/>
          <w:b/>
          <w:bCs/>
          <w:noProof/>
          <w:sz w:val="24"/>
          <w:szCs w:val="24"/>
          <w:lang w:val="uz-Cyrl-UZ"/>
        </w:rPr>
        <w:t>Процесс иштирокчиларининг хавфсизлигини таъминлаш</w:t>
      </w:r>
    </w:p>
    <w:p w14:paraId="31044C75"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Процесс иштирокчиларининг хавфсизлигини таъминлаш тартиби ва аҳамияти. Суриштирув, дастлабки тергов ва судда процессуал мажбуриятларни бузганлик, терговни юритишда ва суд мажлисида тартибни бузганлик учун қўлланиладиган процессуал мажбурлов чоралари.</w:t>
      </w:r>
      <w:r w:rsidRPr="003D31A2">
        <w:rPr>
          <w:rFonts w:ascii="Cambria" w:eastAsia="Batang" w:hAnsi="Cambria"/>
          <w:noProof/>
          <w:sz w:val="24"/>
          <w:szCs w:val="24"/>
          <w:lang w:val="uz-Cyrl-UZ" w:eastAsia="ko-KR"/>
        </w:rPr>
        <w:t xml:space="preserve"> </w:t>
      </w:r>
    </w:p>
    <w:p w14:paraId="0CF5E3BF" w14:textId="77777777" w:rsidR="00C91CDB" w:rsidRPr="003D31A2" w:rsidRDefault="00C91CDB" w:rsidP="00C91CDB">
      <w:pPr>
        <w:spacing w:after="0" w:line="240" w:lineRule="auto"/>
        <w:ind w:firstLine="708"/>
        <w:jc w:val="both"/>
        <w:rPr>
          <w:rFonts w:ascii="Cambria" w:hAnsi="Cambria"/>
          <w:noProof/>
          <w:sz w:val="24"/>
          <w:szCs w:val="24"/>
          <w:lang w:val="uz-Cyrl-UZ"/>
        </w:rPr>
      </w:pPr>
    </w:p>
    <w:p w14:paraId="502ED58D" w14:textId="77777777" w:rsidR="00C91CDB" w:rsidRPr="003D31A2" w:rsidRDefault="00C91CDB" w:rsidP="00C91CDB">
      <w:pPr>
        <w:spacing w:after="0" w:line="240" w:lineRule="auto"/>
        <w:ind w:firstLine="708"/>
        <w:jc w:val="both"/>
        <w:rPr>
          <w:rFonts w:ascii="Cambria" w:hAnsi="Cambria"/>
          <w:b/>
          <w:bCs/>
          <w:noProof/>
          <w:sz w:val="24"/>
          <w:szCs w:val="24"/>
          <w:lang w:val="uz-Cyrl-UZ"/>
        </w:rPr>
      </w:pPr>
      <w:r w:rsidRPr="003D31A2">
        <w:rPr>
          <w:rFonts w:ascii="Cambria" w:hAnsi="Cambria"/>
          <w:b/>
          <w:bCs/>
          <w:noProof/>
          <w:sz w:val="24"/>
          <w:szCs w:val="24"/>
          <w:lang w:val="uz-Cyrl-UZ"/>
        </w:rPr>
        <w:t>Мавзу: Жиноят натижасида етказилган мулкий зиённи қоплаш</w:t>
      </w:r>
    </w:p>
    <w:p w14:paraId="2FC360C9"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 натижасида етказилган мулкий зиённи қоплаш» тушунчаси ва аҳамияти. Жиноят процессида фуқаровий даъво ва унинг предмети. Фуқаровий даъвони қўзғатиш асослари ва шарт-шароитлари.</w:t>
      </w:r>
    </w:p>
    <w:p w14:paraId="7564BB55"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Фуқаровий даъвони таъминлаш чоралари. Терговга қадар текширувни амалга оширувчи ва тергов органлари томонидан мулкий зиённи қоплатиш тартиби. Жиноят натижасида етказилган мулкий зарарни аниқлашнинг процессуал тартиби. Шахсни фуқаровий даъвогар деб эътироф этиш. Шахсни фуқаровий жавобгар тариқасида ишда иштирок этишга жалб қилиш. Ишни судга қадар юритишда даъвони исботлаш. Фуқаровий даъвони суд мажлисида кўриб чиқиш. Даъвони айблов ва оқлов ҳукмини чиқаришда ҳал қилиш. Суд ҳукмининг фуқаролик даъвосига оид қисми юзасидан шикоят бериш тартиби. </w:t>
      </w:r>
    </w:p>
    <w:p w14:paraId="3473B48D"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Йўқолган мол-мулкни қайтариш. Мулкнинг бундан кейин кимга тегишли бўлишини аниқлаш. Жабрланувчилар ва бошқа шахсларнинг мол-мулкини реквизиция қилиш ва давлат эгалигига ўтказиш. Мол-мулкни хатлаш. Хатланган мол-мулкни олиб қўйиш ва сақлаш. Мол-мулкни хатлашни бекор қилиш.</w:t>
      </w:r>
    </w:p>
    <w:p w14:paraId="55E244B0" w14:textId="77777777" w:rsidR="00C91CDB" w:rsidRPr="003D31A2" w:rsidRDefault="00C91CDB" w:rsidP="00C91CDB">
      <w:pPr>
        <w:spacing w:after="0" w:line="240" w:lineRule="auto"/>
        <w:ind w:firstLine="708"/>
        <w:jc w:val="both"/>
        <w:rPr>
          <w:rFonts w:ascii="Cambria" w:hAnsi="Cambria"/>
          <w:b/>
          <w:bCs/>
          <w:noProof/>
          <w:sz w:val="24"/>
          <w:szCs w:val="24"/>
          <w:lang w:val="uz-Cyrl-UZ"/>
        </w:rPr>
      </w:pPr>
    </w:p>
    <w:p w14:paraId="6471E801" w14:textId="77777777" w:rsidR="00C91CDB" w:rsidRPr="003D31A2" w:rsidRDefault="00C91CDB" w:rsidP="00C91CDB">
      <w:pPr>
        <w:spacing w:after="0" w:line="240" w:lineRule="auto"/>
        <w:ind w:firstLine="708"/>
        <w:jc w:val="both"/>
        <w:rPr>
          <w:rFonts w:ascii="Cambria" w:hAnsi="Cambria"/>
          <w:b/>
          <w:bCs/>
          <w:noProof/>
          <w:sz w:val="24"/>
          <w:szCs w:val="24"/>
          <w:lang w:val="uz-Cyrl-UZ"/>
        </w:rPr>
      </w:pPr>
      <w:r w:rsidRPr="003D31A2">
        <w:rPr>
          <w:rFonts w:ascii="Cambria" w:hAnsi="Cambria"/>
          <w:b/>
          <w:bCs/>
          <w:noProof/>
          <w:sz w:val="24"/>
          <w:szCs w:val="24"/>
          <w:lang w:val="uz-Cyrl-UZ"/>
        </w:rPr>
        <w:t>Мавзу: Жиноятнинг олдини олиш чоралари</w:t>
      </w:r>
    </w:p>
    <w:p w14:paraId="00DE66ED"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 процессида жиноятнинг олдини олиш чоралари ва уларнинг аҳамияти. Жиноятнинг сабаблари ва унинг содир этилишига имкон берган шарт-шароитларни аниқлаш шартлиги.</w:t>
      </w:r>
    </w:p>
    <w:p w14:paraId="6F1F4F89"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Суриштирувчи, терговчи, прокурорнинг жиноят сабаблари ва уни содир этишга имкон берган шарт-шароитларни бартараф қилиш тўғрисидаги тақдимномаси.</w:t>
      </w:r>
    </w:p>
    <w:p w14:paraId="1F3B38E1"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Суднинг жиноятнинг сабаблари ва уларнинг содир этилишига имкон берган шарт-шароитларни бартараф қилиш тўғрисидаги хусусий ажрими.</w:t>
      </w:r>
    </w:p>
    <w:p w14:paraId="3E01C35D"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Фуқаронинг ижтимоий бурчини намунали бажарганлиги тўғрисидаги тақдимнома ва хусусий ажрим. </w:t>
      </w:r>
    </w:p>
    <w:p w14:paraId="64B0A664" w14:textId="77777777" w:rsidR="00C91CDB" w:rsidRPr="003D31A2" w:rsidRDefault="00C91CDB" w:rsidP="00C91CDB">
      <w:pPr>
        <w:spacing w:after="0" w:line="240" w:lineRule="auto"/>
        <w:ind w:firstLine="708"/>
        <w:jc w:val="both"/>
        <w:rPr>
          <w:rFonts w:ascii="Cambria" w:hAnsi="Cambria"/>
          <w:b/>
          <w:bCs/>
          <w:noProof/>
          <w:sz w:val="24"/>
          <w:szCs w:val="24"/>
          <w:lang w:val="uz-Cyrl-UZ"/>
        </w:rPr>
      </w:pPr>
    </w:p>
    <w:p w14:paraId="67EC41D6" w14:textId="77777777" w:rsidR="00C91CDB" w:rsidRPr="003D31A2" w:rsidRDefault="00C91CDB" w:rsidP="00C91CDB">
      <w:pPr>
        <w:spacing w:after="0" w:line="240" w:lineRule="auto"/>
        <w:ind w:firstLine="708"/>
        <w:jc w:val="both"/>
        <w:rPr>
          <w:rFonts w:ascii="Cambria" w:hAnsi="Cambria"/>
          <w:b/>
          <w:bCs/>
          <w:noProof/>
          <w:sz w:val="24"/>
          <w:szCs w:val="24"/>
          <w:lang w:val="uz-Cyrl-UZ"/>
        </w:rPr>
      </w:pPr>
      <w:r w:rsidRPr="003D31A2">
        <w:rPr>
          <w:rFonts w:ascii="Cambria" w:hAnsi="Cambria"/>
          <w:b/>
          <w:bCs/>
          <w:noProof/>
          <w:sz w:val="24"/>
          <w:szCs w:val="24"/>
          <w:lang w:val="uz-Cyrl-UZ"/>
        </w:rPr>
        <w:t>Мавзу: Реабилитация</w:t>
      </w:r>
    </w:p>
    <w:p w14:paraId="6DA6A414"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Жиноят процессида «реабилитация» тушунчаси. Жиноят процессида реабилитация ва унинг аҳамияти. Реабилитация асослари. Реабилитациянинг мулкий ва бошқа оқибатлари. Реабилитациянинг турлари. Тўлиқ ва қисман реабилитация. Қисман реабилитация қилишнинг асослари ва оқибатлари.</w:t>
      </w:r>
    </w:p>
    <w:p w14:paraId="2CF17E57"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Мулкий зиённи қоплаш ҳажми. Мулкий зиённи ундириш ҳуқуқи ва уни қандай миқдорда ундириш ҳақидаги масалани ҳал қилиш. Мулкий зиённи қоплаш тартиби. Реабилитация этилган шахсга етказилган маънавий зиён оқибатларини бартараф </w:t>
      </w:r>
      <w:r w:rsidRPr="003D31A2">
        <w:rPr>
          <w:rFonts w:ascii="Cambria" w:hAnsi="Cambria"/>
          <w:noProof/>
          <w:sz w:val="24"/>
          <w:szCs w:val="24"/>
          <w:lang w:val="uz-Cyrl-UZ"/>
        </w:rPr>
        <w:lastRenderedPageBreak/>
        <w:t>қилиш. Ҳуқуқларни даъво тартибида тиклаш. Талаб қилиш муддатлари. Реабилитация этилган ҳарбий хизматчиларнинг мулкий ва бошқа ҳуқуқларини тиклаш.</w:t>
      </w:r>
    </w:p>
    <w:p w14:paraId="478898CF" w14:textId="77777777" w:rsidR="00C91CDB" w:rsidRPr="003D31A2" w:rsidRDefault="00C91CDB" w:rsidP="00C91CDB">
      <w:pPr>
        <w:spacing w:after="0" w:line="240" w:lineRule="auto"/>
        <w:ind w:firstLine="708"/>
        <w:jc w:val="both"/>
        <w:rPr>
          <w:rFonts w:ascii="Cambria" w:hAnsi="Cambria"/>
          <w:noProof/>
          <w:sz w:val="24"/>
          <w:szCs w:val="24"/>
          <w:lang w:val="uz-Cyrl-UZ"/>
        </w:rPr>
      </w:pPr>
    </w:p>
    <w:p w14:paraId="5E5B28CB" w14:textId="77777777" w:rsidR="00C91CDB" w:rsidRPr="003D31A2" w:rsidRDefault="00C91CDB" w:rsidP="00C91CDB">
      <w:pPr>
        <w:spacing w:after="0" w:line="240" w:lineRule="auto"/>
        <w:ind w:firstLine="708"/>
        <w:jc w:val="both"/>
        <w:rPr>
          <w:rFonts w:ascii="Cambria" w:hAnsi="Cambria"/>
          <w:noProof/>
          <w:sz w:val="24"/>
          <w:szCs w:val="24"/>
          <w:lang w:val="uz-Cyrl-UZ"/>
        </w:rPr>
      </w:pPr>
    </w:p>
    <w:p w14:paraId="6A38EDA7" w14:textId="77777777" w:rsidR="00C91CDB" w:rsidRPr="003D31A2" w:rsidRDefault="00C91CDB" w:rsidP="00C91CDB">
      <w:pPr>
        <w:spacing w:after="0" w:line="240" w:lineRule="auto"/>
        <w:ind w:firstLine="708"/>
        <w:jc w:val="both"/>
        <w:rPr>
          <w:rFonts w:ascii="Cambria" w:hAnsi="Cambria"/>
          <w:noProof/>
          <w:sz w:val="24"/>
          <w:szCs w:val="24"/>
          <w:lang w:val="uz-Cyrl-UZ"/>
        </w:rPr>
      </w:pPr>
    </w:p>
    <w:p w14:paraId="25020DD1" w14:textId="77777777" w:rsidR="00C91CDB" w:rsidRPr="003D31A2" w:rsidRDefault="00C91CDB" w:rsidP="00C91CDB">
      <w:pPr>
        <w:spacing w:after="0" w:line="240" w:lineRule="auto"/>
        <w:ind w:firstLine="708"/>
        <w:jc w:val="both"/>
        <w:rPr>
          <w:rFonts w:ascii="Cambria" w:hAnsi="Cambria"/>
          <w:b/>
          <w:bCs/>
          <w:noProof/>
          <w:sz w:val="24"/>
          <w:szCs w:val="24"/>
          <w:lang w:val="uz-Cyrl-UZ"/>
        </w:rPr>
      </w:pPr>
      <w:r w:rsidRPr="003D31A2">
        <w:rPr>
          <w:rFonts w:ascii="Cambria" w:hAnsi="Cambria"/>
          <w:b/>
          <w:bCs/>
          <w:noProof/>
          <w:sz w:val="24"/>
          <w:szCs w:val="24"/>
          <w:lang w:val="uz-Cyrl-UZ"/>
        </w:rPr>
        <w:t>Мавзу: Процессуал муддатлар ва чиқимлар</w:t>
      </w:r>
    </w:p>
    <w:p w14:paraId="5AD8BEDA"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Процессуал муддатлар, уларнинг турлари ва аҳамияти. Процессуал муддатларни ҳисоблаш, узайтириш ва тиклаш тартиби. Процессуал муддатлар ўтиб кетганлик учун жавобгарлик. </w:t>
      </w:r>
    </w:p>
    <w:p w14:paraId="481E8650"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Процессуал чиқимлар ва уларни ҳисоблаш тартиби. Процессуал чиқимларнинг қопланмаслиги оқибатлари. Процессуал чиқимларнинг турлари. Дастлабки тергов ва суд жараёнида ишни кўриш учун сарфланган харажатлар миқдори ва уларни ундириш тартиби.</w:t>
      </w:r>
    </w:p>
    <w:p w14:paraId="56139216" w14:textId="77777777" w:rsidR="00C91CDB" w:rsidRPr="003D31A2" w:rsidRDefault="00C91CDB" w:rsidP="00C91CDB">
      <w:pPr>
        <w:spacing w:after="0" w:line="240" w:lineRule="auto"/>
        <w:ind w:firstLine="708"/>
        <w:jc w:val="both"/>
        <w:rPr>
          <w:rFonts w:ascii="Cambria" w:hAnsi="Cambria"/>
          <w:noProof/>
          <w:sz w:val="24"/>
          <w:szCs w:val="24"/>
          <w:lang w:val="uz-Cyrl-UZ"/>
        </w:rPr>
      </w:pPr>
    </w:p>
    <w:p w14:paraId="47D84CD4" w14:textId="77777777" w:rsidR="00C91CDB" w:rsidRPr="003D31A2" w:rsidRDefault="00C91CDB" w:rsidP="00C91CDB">
      <w:pPr>
        <w:spacing w:after="0" w:line="240" w:lineRule="auto"/>
        <w:ind w:firstLine="708"/>
        <w:jc w:val="both"/>
        <w:rPr>
          <w:rFonts w:ascii="Cambria" w:hAnsi="Cambria"/>
          <w:b/>
          <w:bCs/>
          <w:noProof/>
          <w:sz w:val="24"/>
          <w:szCs w:val="24"/>
          <w:lang w:val="uz-Cyrl-UZ"/>
        </w:rPr>
      </w:pPr>
      <w:r w:rsidRPr="003D31A2">
        <w:rPr>
          <w:rFonts w:ascii="Cambria" w:hAnsi="Cambria"/>
          <w:b/>
          <w:bCs/>
          <w:noProof/>
          <w:sz w:val="24"/>
          <w:szCs w:val="24"/>
          <w:lang w:val="uz-Cyrl-UZ"/>
        </w:rPr>
        <w:t>Мавзу: Амнистия актини ҳамда афвни қўллаш тартиби ва асослари</w:t>
      </w:r>
    </w:p>
    <w:p w14:paraId="50083E00"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Амнистия акти қабул қилинишининг аҳамияти. Ишни судга қадар юритиш босқичида амнистия актини қўллаш учун асослар. Амнистия актини қўллашнинг процессуал тартиби. Амнистия акти қўлланадиган субъектлар. Амнистия актини қўллаш тўғрисида иш юритишнинг процессуал жиҳатлари. Прокурорнинг амнистия актига асосан жиноят ишини қўзғатишни рад қилиш ҳақидаги ёки жиноят ишини тугатиш тўғрисидаги илтимосномасининг моҳияти ва мазмуни. Амнистия актини қўллаш билан тугатилган жиноят иши материалини суриштирувчи, терговчи томонидан прокурорга юбориш тартиби.</w:t>
      </w:r>
      <w:r w:rsidRPr="003D31A2">
        <w:rPr>
          <w:rFonts w:ascii="Cambria" w:hAnsi="Cambria"/>
          <w:noProof/>
          <w:sz w:val="24"/>
          <w:szCs w:val="24"/>
        </w:rPr>
        <w:t xml:space="preserve"> </w:t>
      </w:r>
      <w:r w:rsidRPr="003D31A2">
        <w:rPr>
          <w:rFonts w:ascii="Cambria" w:hAnsi="Cambria"/>
          <w:noProof/>
          <w:sz w:val="24"/>
          <w:szCs w:val="24"/>
          <w:lang w:val="uz-Cyrl-UZ"/>
        </w:rPr>
        <w:t xml:space="preserve">Амнистия актига асосан жиноят ишини қўзғатишни рад қилиш тўғрисидаги ёки жиноят ишини тугатиш ҳақидаги илтимосномани кўриш тартиби. Амнистия актини қўллаш тўғрисидаги аризани кўриб чиқиш тартиби. </w:t>
      </w:r>
    </w:p>
    <w:p w14:paraId="673F6FCC" w14:textId="77777777" w:rsidR="00C91CDB" w:rsidRPr="003D31A2" w:rsidRDefault="00C91CDB" w:rsidP="00C91CDB">
      <w:pPr>
        <w:spacing w:after="0" w:line="240" w:lineRule="auto"/>
        <w:ind w:firstLine="708"/>
        <w:jc w:val="both"/>
        <w:rPr>
          <w:rFonts w:ascii="Cambria" w:hAnsi="Cambria"/>
          <w:noProof/>
          <w:sz w:val="24"/>
          <w:szCs w:val="24"/>
          <w:lang w:val="uz-Cyrl-UZ"/>
        </w:rPr>
      </w:pPr>
    </w:p>
    <w:p w14:paraId="07B0D13C" w14:textId="77777777" w:rsidR="00C91CDB" w:rsidRPr="003D31A2" w:rsidRDefault="00C91CDB" w:rsidP="00C91CDB">
      <w:pPr>
        <w:spacing w:after="0" w:line="240" w:lineRule="auto"/>
        <w:ind w:firstLine="708"/>
        <w:jc w:val="both"/>
        <w:rPr>
          <w:rFonts w:ascii="Cambria" w:hAnsi="Cambria"/>
          <w:b/>
          <w:bCs/>
          <w:noProof/>
          <w:sz w:val="24"/>
          <w:szCs w:val="24"/>
          <w:lang w:val="uz-Cyrl-UZ"/>
        </w:rPr>
      </w:pPr>
      <w:r w:rsidRPr="003D31A2">
        <w:rPr>
          <w:rFonts w:ascii="Cambria" w:hAnsi="Cambria"/>
          <w:b/>
          <w:bCs/>
          <w:noProof/>
          <w:sz w:val="24"/>
          <w:szCs w:val="24"/>
          <w:lang w:val="uz-Cyrl-UZ"/>
        </w:rPr>
        <w:t>Мавзу: Жиноят ишларини юритишда халқаро ҳамкорлик</w:t>
      </w:r>
    </w:p>
    <w:p w14:paraId="2557A265" w14:textId="77777777" w:rsidR="00C91CDB" w:rsidRPr="003D31A2" w:rsidRDefault="00C91CDB" w:rsidP="00C91CDB">
      <w:pPr>
        <w:spacing w:after="0" w:line="240" w:lineRule="auto"/>
        <w:ind w:firstLine="708"/>
        <w:jc w:val="both"/>
        <w:rPr>
          <w:rFonts w:ascii="Cambria" w:hAnsi="Cambria"/>
          <w:noProof/>
          <w:sz w:val="24"/>
          <w:szCs w:val="24"/>
          <w:lang w:val="uz-Cyrl-UZ"/>
        </w:rPr>
      </w:pPr>
      <w:r w:rsidRPr="003D31A2">
        <w:rPr>
          <w:rFonts w:ascii="Cambria" w:hAnsi="Cambria"/>
          <w:noProof/>
          <w:sz w:val="24"/>
          <w:szCs w:val="24"/>
          <w:lang w:val="uz-Cyrl-UZ"/>
        </w:rPr>
        <w:t xml:space="preserve">Суриштирув органлари, терговчилар, прокурорлар ва судларнинг хорижий давлатлар ваколатли органлари билан ҳамкорлиги асослари, процессуал тартиби ва шакллари, Ўзбекистон ҳудудида бўлган хорижий давлат фуқаросини ушлаб беришнинг процессуал тартиби ҳамда хорижий давлат ҳудудида бўлган шахсни ушлаб беришнинг процессуал тартиби. </w:t>
      </w:r>
    </w:p>
    <w:p w14:paraId="2DFDCDFD" w14:textId="77777777" w:rsidR="00C91CDB" w:rsidRPr="003D31A2" w:rsidRDefault="00C91CDB" w:rsidP="00C91CDB">
      <w:pPr>
        <w:widowControl w:val="0"/>
        <w:shd w:val="clear" w:color="auto" w:fill="FFFFFF"/>
        <w:spacing w:after="0" w:line="240" w:lineRule="auto"/>
        <w:ind w:firstLine="709"/>
        <w:jc w:val="both"/>
        <w:rPr>
          <w:rFonts w:ascii="Cambria" w:eastAsia="Times New Roman" w:hAnsi="Cambria" w:cs="Times New Roman"/>
          <w:b/>
          <w:noProof/>
          <w:sz w:val="24"/>
          <w:szCs w:val="24"/>
          <w:lang w:val="uz-Cyrl-UZ" w:eastAsia="ru-RU"/>
        </w:rPr>
      </w:pPr>
    </w:p>
    <w:p w14:paraId="7CD43FD1" w14:textId="77777777" w:rsidR="00C91CDB" w:rsidRPr="003D31A2" w:rsidRDefault="00C91CDB" w:rsidP="00C91CDB">
      <w:pPr>
        <w:widowControl w:val="0"/>
        <w:shd w:val="clear" w:color="auto" w:fill="FFFFFF"/>
        <w:spacing w:after="0" w:line="240" w:lineRule="auto"/>
        <w:ind w:firstLine="709"/>
        <w:jc w:val="both"/>
        <w:rPr>
          <w:rFonts w:ascii="Cambria" w:hAnsi="Cambria" w:cs="Times New Roman"/>
          <w:noProof/>
          <w:sz w:val="24"/>
          <w:szCs w:val="24"/>
          <w:lang w:val="uz-Latn-UZ"/>
        </w:rPr>
      </w:pPr>
    </w:p>
    <w:p w14:paraId="75A13E1E" w14:textId="77777777" w:rsidR="00C91CDB" w:rsidRPr="003D31A2" w:rsidRDefault="00C91CDB" w:rsidP="00C91CDB">
      <w:pPr>
        <w:shd w:val="clear" w:color="auto" w:fill="FFFFFF"/>
        <w:spacing w:after="0" w:line="240" w:lineRule="auto"/>
        <w:ind w:firstLine="709"/>
        <w:jc w:val="center"/>
        <w:rPr>
          <w:rFonts w:ascii="Cambria" w:hAnsi="Cambria" w:cs="Times New Roman"/>
          <w:b/>
          <w:noProof/>
          <w:sz w:val="24"/>
          <w:szCs w:val="24"/>
          <w:lang w:val="uz-Cyrl-UZ"/>
        </w:rPr>
      </w:pPr>
    </w:p>
    <w:p w14:paraId="45D8F537" w14:textId="77777777" w:rsidR="00C91CDB" w:rsidRPr="003D31A2" w:rsidRDefault="00C91CDB" w:rsidP="00C91CDB">
      <w:pPr>
        <w:shd w:val="clear" w:color="auto" w:fill="FFFFFF"/>
        <w:spacing w:after="0" w:line="240" w:lineRule="auto"/>
        <w:ind w:firstLine="709"/>
        <w:jc w:val="center"/>
        <w:rPr>
          <w:rFonts w:ascii="Cambria" w:hAnsi="Cambria" w:cs="Times New Roman"/>
          <w:b/>
          <w:noProof/>
          <w:sz w:val="24"/>
          <w:szCs w:val="24"/>
          <w:lang w:val="uz-Cyrl-UZ"/>
        </w:rPr>
      </w:pPr>
    </w:p>
    <w:p w14:paraId="2F44239C" w14:textId="77777777" w:rsidR="00C91CDB" w:rsidRPr="003D31A2" w:rsidRDefault="00C91CDB" w:rsidP="00C91CDB">
      <w:pPr>
        <w:shd w:val="clear" w:color="auto" w:fill="FFFFFF"/>
        <w:spacing w:after="0" w:line="240" w:lineRule="auto"/>
        <w:ind w:firstLine="709"/>
        <w:jc w:val="center"/>
        <w:rPr>
          <w:rFonts w:ascii="Cambria" w:hAnsi="Cambria" w:cs="Times New Roman"/>
          <w:b/>
          <w:noProof/>
          <w:sz w:val="24"/>
          <w:szCs w:val="24"/>
          <w:lang w:val="uz-Cyrl-UZ"/>
        </w:rPr>
      </w:pPr>
    </w:p>
    <w:p w14:paraId="6416EF56" w14:textId="77777777" w:rsidR="00C91CDB" w:rsidRPr="003D31A2" w:rsidRDefault="00C91CDB" w:rsidP="00C91CDB">
      <w:pPr>
        <w:shd w:val="clear" w:color="auto" w:fill="FFFFFF"/>
        <w:spacing w:after="0" w:line="240" w:lineRule="auto"/>
        <w:ind w:firstLine="709"/>
        <w:jc w:val="center"/>
        <w:rPr>
          <w:rFonts w:ascii="Cambria" w:hAnsi="Cambria" w:cs="Times New Roman"/>
          <w:b/>
          <w:noProof/>
          <w:sz w:val="24"/>
          <w:szCs w:val="24"/>
          <w:lang w:val="uz-Cyrl-UZ"/>
        </w:rPr>
      </w:pPr>
    </w:p>
    <w:p w14:paraId="5EE8A403" w14:textId="77777777" w:rsidR="00C91CDB" w:rsidRPr="003D31A2" w:rsidRDefault="00C91CDB" w:rsidP="00C91CDB">
      <w:pPr>
        <w:shd w:val="clear" w:color="auto" w:fill="FFFFFF"/>
        <w:spacing w:after="0" w:line="240" w:lineRule="auto"/>
        <w:ind w:firstLine="709"/>
        <w:jc w:val="center"/>
        <w:rPr>
          <w:rFonts w:ascii="Cambria" w:hAnsi="Cambria" w:cs="Times New Roman"/>
          <w:b/>
          <w:noProof/>
          <w:sz w:val="24"/>
          <w:szCs w:val="24"/>
          <w:lang w:val="uz-Cyrl-UZ"/>
        </w:rPr>
      </w:pPr>
    </w:p>
    <w:p w14:paraId="1DE8E4E7" w14:textId="77777777" w:rsidR="00C91CDB" w:rsidRPr="003D31A2" w:rsidRDefault="00C91CDB" w:rsidP="00C91CDB">
      <w:pPr>
        <w:spacing w:after="0" w:line="240" w:lineRule="auto"/>
        <w:rPr>
          <w:rFonts w:ascii="Cambria" w:hAnsi="Cambria" w:cs="Times New Roman"/>
          <w:b/>
          <w:noProof/>
          <w:sz w:val="24"/>
          <w:szCs w:val="24"/>
          <w:lang w:val="uz-Latn-UZ"/>
        </w:rPr>
      </w:pPr>
      <w:r w:rsidRPr="003D31A2">
        <w:rPr>
          <w:rFonts w:ascii="Cambria" w:hAnsi="Cambria" w:cs="Times New Roman"/>
          <w:b/>
          <w:noProof/>
          <w:sz w:val="24"/>
          <w:szCs w:val="24"/>
          <w:lang w:val="uz-Latn-UZ"/>
        </w:rPr>
        <w:br w:type="page"/>
      </w:r>
    </w:p>
    <w:p w14:paraId="0AA23548" w14:textId="77777777" w:rsidR="00C91CDB" w:rsidRPr="003D31A2" w:rsidRDefault="00C91CDB" w:rsidP="00C91CDB">
      <w:pPr>
        <w:shd w:val="clear" w:color="auto" w:fill="FFFFFF"/>
        <w:spacing w:after="0" w:line="240" w:lineRule="auto"/>
        <w:ind w:firstLine="709"/>
        <w:jc w:val="center"/>
        <w:rPr>
          <w:rFonts w:ascii="Cambria" w:hAnsi="Cambria" w:cs="Times New Roman"/>
          <w:b/>
          <w:noProof/>
          <w:sz w:val="24"/>
          <w:szCs w:val="24"/>
          <w:lang w:val="uz-Latn-UZ"/>
        </w:rPr>
      </w:pPr>
      <w:r w:rsidRPr="003D31A2">
        <w:rPr>
          <w:rFonts w:ascii="Cambria" w:hAnsi="Cambria" w:cs="Times New Roman"/>
          <w:b/>
          <w:noProof/>
          <w:sz w:val="24"/>
          <w:szCs w:val="24"/>
          <w:lang w:val="uz-Latn-UZ"/>
        </w:rPr>
        <w:lastRenderedPageBreak/>
        <w:t>Қонун ҳужжатлари ва бошқа ҳужжатлар:</w:t>
      </w:r>
    </w:p>
    <w:p w14:paraId="0BE2C9F3" w14:textId="77777777" w:rsidR="00C91CDB" w:rsidRPr="003D31A2" w:rsidRDefault="00C91CDB" w:rsidP="00C91CDB">
      <w:pPr>
        <w:shd w:val="clear" w:color="auto" w:fill="FFFFFF"/>
        <w:tabs>
          <w:tab w:val="left" w:pos="993"/>
        </w:tabs>
        <w:spacing w:after="0" w:line="240" w:lineRule="auto"/>
        <w:ind w:firstLine="709"/>
        <w:contextualSpacing/>
        <w:jc w:val="both"/>
        <w:rPr>
          <w:rFonts w:ascii="Cambria" w:hAnsi="Cambria" w:cs="Times New Roman"/>
          <w:noProof/>
          <w:sz w:val="24"/>
          <w:szCs w:val="24"/>
          <w:lang w:val="uz-Latn-UZ"/>
        </w:rPr>
      </w:pPr>
    </w:p>
    <w:p w14:paraId="166A2B00" w14:textId="77777777" w:rsidR="00C91CDB" w:rsidRPr="003D31A2" w:rsidRDefault="00C91CDB" w:rsidP="00C91CDB">
      <w:pPr>
        <w:numPr>
          <w:ilvl w:val="0"/>
          <w:numId w:val="21"/>
        </w:numPr>
        <w:shd w:val="clear" w:color="auto" w:fill="FFFFFF"/>
        <w:tabs>
          <w:tab w:val="left" w:pos="0"/>
          <w:tab w:val="left" w:pos="993"/>
        </w:tabs>
        <w:spacing w:after="0" w:line="240" w:lineRule="auto"/>
        <w:ind w:left="0" w:firstLine="709"/>
        <w:jc w:val="both"/>
        <w:rPr>
          <w:rFonts w:ascii="Cambria" w:hAnsi="Cambria" w:cs="Times New Roman"/>
          <w:bCs/>
          <w:noProof/>
          <w:sz w:val="24"/>
          <w:szCs w:val="24"/>
          <w:lang w:val="uz-Cyrl-UZ"/>
        </w:rPr>
      </w:pPr>
      <w:r w:rsidRPr="003D31A2">
        <w:rPr>
          <w:rFonts w:ascii="Cambria" w:hAnsi="Cambria" w:cs="Times New Roman"/>
          <w:bCs/>
          <w:noProof/>
          <w:sz w:val="24"/>
          <w:szCs w:val="24"/>
          <w:lang w:val="uz-Cyrl-UZ"/>
        </w:rPr>
        <w:t>Ўзбекистон Республикаси Конституцияси. – Т.: Ўзбекистон, 2021. – 76 б.</w:t>
      </w:r>
    </w:p>
    <w:p w14:paraId="02004990" w14:textId="77777777" w:rsidR="00C91CDB" w:rsidRPr="003D31A2" w:rsidRDefault="00C91CDB" w:rsidP="00C91CDB">
      <w:pPr>
        <w:numPr>
          <w:ilvl w:val="0"/>
          <w:numId w:val="21"/>
        </w:numPr>
        <w:shd w:val="clear" w:color="auto" w:fill="FFFFFF"/>
        <w:tabs>
          <w:tab w:val="left" w:pos="0"/>
          <w:tab w:val="left" w:pos="993"/>
        </w:tabs>
        <w:spacing w:after="0" w:line="240" w:lineRule="auto"/>
        <w:ind w:left="0" w:firstLine="709"/>
        <w:jc w:val="both"/>
        <w:rPr>
          <w:rFonts w:ascii="Cambria" w:hAnsi="Cambria" w:cs="Times New Roman"/>
          <w:bCs/>
          <w:noProof/>
          <w:sz w:val="24"/>
          <w:szCs w:val="24"/>
          <w:lang w:val="uz-Cyrl-UZ"/>
        </w:rPr>
      </w:pPr>
      <w:r w:rsidRPr="003D31A2">
        <w:rPr>
          <w:rFonts w:ascii="Cambria" w:hAnsi="Cambria" w:cs="Times New Roman"/>
          <w:bCs/>
          <w:noProof/>
          <w:sz w:val="24"/>
          <w:szCs w:val="24"/>
          <w:lang w:val="uz-Cyrl-UZ"/>
        </w:rPr>
        <w:t>Ўзбекистон Республикаси Жиноят кодекси. –Т., 2021. –548 б.</w:t>
      </w:r>
    </w:p>
    <w:p w14:paraId="6012D361" w14:textId="77777777" w:rsidR="00C91CDB" w:rsidRPr="003D31A2" w:rsidRDefault="00C91CDB" w:rsidP="00C91CDB">
      <w:pPr>
        <w:numPr>
          <w:ilvl w:val="0"/>
          <w:numId w:val="2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bCs/>
          <w:noProof/>
          <w:sz w:val="24"/>
          <w:szCs w:val="24"/>
          <w:lang w:val="uz-Cyrl-UZ"/>
        </w:rPr>
        <w:t>Ўзбекистон Республикасининг Маъмурий жавобгарлик тўғрисидаги кодекси. –Т., 2021. – 582 б.</w:t>
      </w:r>
    </w:p>
    <w:p w14:paraId="4D4427AD" w14:textId="77777777" w:rsidR="00C91CDB" w:rsidRPr="003D31A2" w:rsidRDefault="00C91CDB" w:rsidP="00C91CDB">
      <w:pPr>
        <w:numPr>
          <w:ilvl w:val="0"/>
          <w:numId w:val="2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Ўзбекистон Республикасининг 2017 йил 6 сентябрдаги “Суриштирув институти такомиллаштирилиши муносабати билан Ўзбекистон Республикасининг айрим қонун ҳужжатларига ўзгартиш ва қўшимчалар киритиш тўғрисида”ги ЎРҚ-442-сон Қонуни.</w:t>
      </w:r>
    </w:p>
    <w:p w14:paraId="4AB2F6DB" w14:textId="77777777" w:rsidR="00C91CDB" w:rsidRPr="003D31A2" w:rsidRDefault="00C91CDB" w:rsidP="00C91CDB">
      <w:pPr>
        <w:numPr>
          <w:ilvl w:val="0"/>
          <w:numId w:val="2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Ўзбекистон Республикасининг 2023 йил 27 сентябрдаги “</w:t>
      </w:r>
      <w:hyperlink r:id="rId9" w:tgtFrame="_blank" w:history="1">
        <w:r w:rsidRPr="003D31A2">
          <w:rPr>
            <w:rFonts w:ascii="Cambria" w:hAnsi="Cambria" w:cs="Times New Roman"/>
            <w:noProof/>
            <w:sz w:val="24"/>
            <w:szCs w:val="24"/>
            <w:lang w:val="uz-Cyrl-UZ"/>
          </w:rPr>
          <w:t>Суд қарорларининг қонунийлиги, асослилиги ва адолатлилигини текшириш институти такомиллаштирилиши муносабати билан Ўзбекистон Республикасининг Жиноят-процессуал кодексига ўзгартириш ва қўшимчалар киритиш тўғрисида</w:t>
        </w:r>
      </w:hyperlink>
      <w:r w:rsidRPr="003D31A2">
        <w:rPr>
          <w:rFonts w:ascii="Cambria" w:hAnsi="Cambria" w:cs="Times New Roman"/>
          <w:noProof/>
          <w:sz w:val="24"/>
          <w:szCs w:val="24"/>
          <w:lang w:val="uz-Cyrl-UZ"/>
        </w:rPr>
        <w:t>”ги ЎРҚ-869 сон Қонуни.</w:t>
      </w:r>
    </w:p>
    <w:p w14:paraId="4EB515AF" w14:textId="77777777" w:rsidR="00C91CDB" w:rsidRPr="003D31A2" w:rsidRDefault="00C91CDB" w:rsidP="00C91CDB">
      <w:pPr>
        <w:numPr>
          <w:ilvl w:val="0"/>
          <w:numId w:val="2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 xml:space="preserve">Ўзбекистон Республикаси Президентининг 2017 йил </w:t>
      </w:r>
      <w:r w:rsidRPr="003D31A2">
        <w:rPr>
          <w:rFonts w:ascii="Cambria" w:hAnsi="Cambria" w:cs="Times New Roman"/>
          <w:noProof/>
          <w:sz w:val="24"/>
          <w:szCs w:val="24"/>
          <w:lang w:val="uz-Cyrl-UZ"/>
        </w:rPr>
        <w:br/>
        <w:t>10 апрелдаги “Ички ишлар органларининг фаолияти самарадорлигини тубдан ошириш, жамоат тартибини, фуқаролар ҳуқуқлари, эркинликлари ва қонуний манфаатларини ишончли ҳимоя қилишни таъминлашда уларнинг масъулиятини кучайтириш чора-тадбирлари тўғрисида”ги ПФ-5005-сон фармони.</w:t>
      </w:r>
    </w:p>
    <w:p w14:paraId="140DCA85" w14:textId="77777777" w:rsidR="00C91CDB" w:rsidRPr="003D31A2" w:rsidRDefault="00C91CDB" w:rsidP="00C91CDB">
      <w:pPr>
        <w:numPr>
          <w:ilvl w:val="0"/>
          <w:numId w:val="2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 xml:space="preserve">Ўзбекистон Республикаси Президентининг 2017 йил </w:t>
      </w:r>
      <w:r w:rsidRPr="003D31A2">
        <w:rPr>
          <w:rFonts w:ascii="Cambria" w:hAnsi="Cambria" w:cs="Times New Roman"/>
          <w:noProof/>
          <w:sz w:val="24"/>
          <w:szCs w:val="24"/>
          <w:lang w:val="uz-Cyrl-UZ"/>
        </w:rPr>
        <w:br/>
        <w:t>12 апрелдаги “</w:t>
      </w:r>
      <w:r w:rsidRPr="003D31A2">
        <w:rPr>
          <w:rFonts w:ascii="Cambria" w:hAnsi="Cambria" w:cs="Times New Roman"/>
          <w:bCs/>
          <w:noProof/>
          <w:sz w:val="24"/>
          <w:szCs w:val="24"/>
          <w:lang w:val="uz-Cyrl-UZ"/>
        </w:rPr>
        <w:t>Ички ишлар органлари фаолиятини янада такомиллаштиришга доир ташкилий чора-тадбирлар тўғрисида</w:t>
      </w:r>
      <w:r w:rsidRPr="003D31A2">
        <w:rPr>
          <w:rFonts w:ascii="Cambria" w:hAnsi="Cambria" w:cs="Times New Roman"/>
          <w:noProof/>
          <w:sz w:val="24"/>
          <w:szCs w:val="24"/>
          <w:lang w:val="uz-Cyrl-UZ"/>
        </w:rPr>
        <w:t>”ги ПҚ-2883-сон қарори.</w:t>
      </w:r>
    </w:p>
    <w:p w14:paraId="701F1207" w14:textId="77777777" w:rsidR="00C91CDB" w:rsidRPr="003D31A2" w:rsidRDefault="00C91CDB" w:rsidP="00C91CDB">
      <w:pPr>
        <w:numPr>
          <w:ilvl w:val="0"/>
          <w:numId w:val="2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 xml:space="preserve">Ўзбекистон Республикаси Президентининг 2017 йил </w:t>
      </w:r>
      <w:r w:rsidRPr="003D31A2">
        <w:rPr>
          <w:rFonts w:ascii="Cambria" w:hAnsi="Cambria" w:cs="Times New Roman"/>
          <w:noProof/>
          <w:sz w:val="24"/>
          <w:szCs w:val="24"/>
          <w:lang w:val="uz-Cyrl-UZ"/>
        </w:rPr>
        <w:br/>
        <w:t xml:space="preserve">18 апрелдаги “Ички ишлар органларининг жиноятларни тергов қилиш соҳасидаги фаолиятини тубдан такомиллаштириш чора-тадбирлари тўғрисида”ги ПҚ-2898-сон </w:t>
      </w:r>
      <w:hyperlink r:id="rId10" w:history="1">
        <w:r w:rsidRPr="003D31A2">
          <w:rPr>
            <w:rFonts w:ascii="Cambria" w:hAnsi="Cambria" w:cs="Times New Roman"/>
            <w:noProof/>
            <w:sz w:val="24"/>
            <w:szCs w:val="24"/>
            <w:lang w:val="uz-Cyrl-UZ"/>
          </w:rPr>
          <w:t>қарори</w:t>
        </w:r>
      </w:hyperlink>
      <w:r w:rsidRPr="003D31A2">
        <w:rPr>
          <w:rFonts w:ascii="Cambria" w:hAnsi="Cambria" w:cs="Times New Roman"/>
          <w:noProof/>
          <w:sz w:val="24"/>
          <w:szCs w:val="24"/>
          <w:lang w:val="uz-Cyrl-UZ"/>
        </w:rPr>
        <w:t>;</w:t>
      </w:r>
    </w:p>
    <w:p w14:paraId="73037BD8" w14:textId="77777777" w:rsidR="00C91CDB" w:rsidRPr="003D31A2" w:rsidRDefault="00C91CDB" w:rsidP="00C91CDB">
      <w:pPr>
        <w:numPr>
          <w:ilvl w:val="0"/>
          <w:numId w:val="21"/>
        </w:numPr>
        <w:shd w:val="clear" w:color="auto" w:fill="FFFFFF"/>
        <w:tabs>
          <w:tab w:val="left" w:pos="0"/>
          <w:tab w:val="left" w:pos="993"/>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 xml:space="preserve">Ўзбекистон Республикаси Президентининг 2020 йил </w:t>
      </w:r>
      <w:r w:rsidRPr="003D31A2">
        <w:rPr>
          <w:rFonts w:ascii="Cambria" w:hAnsi="Cambria" w:cs="Times New Roman"/>
          <w:noProof/>
          <w:sz w:val="24"/>
          <w:szCs w:val="24"/>
          <w:lang w:val="uz-Cyrl-UZ"/>
        </w:rPr>
        <w:br/>
        <w:t>10 августдаги “Суд-тергов фаолиятида шахснинг хуқуқ ва эркинликларини ҳимия қилиш кафолатларини янада кучайтириш чора-тадбирлари тўғрисида”ги ПФ-6041-сон Фармони.</w:t>
      </w:r>
    </w:p>
    <w:p w14:paraId="67B2FD7C" w14:textId="77777777" w:rsidR="00C91CDB" w:rsidRPr="003D31A2" w:rsidRDefault="00C91CDB" w:rsidP="00C91CDB">
      <w:pPr>
        <w:numPr>
          <w:ilvl w:val="0"/>
          <w:numId w:val="21"/>
        </w:numPr>
        <w:shd w:val="clear" w:color="auto" w:fill="FFFFFF"/>
        <w:tabs>
          <w:tab w:val="left" w:pos="0"/>
          <w:tab w:val="left" w:pos="1134"/>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 xml:space="preserve">Ўзбекистон Республикаси Президентининг 2022 йил </w:t>
      </w:r>
      <w:r w:rsidRPr="003D31A2">
        <w:rPr>
          <w:rFonts w:ascii="Cambria" w:hAnsi="Cambria" w:cs="Times New Roman"/>
          <w:noProof/>
          <w:sz w:val="24"/>
          <w:szCs w:val="24"/>
          <w:lang w:val="uz-Cyrl-UZ"/>
        </w:rPr>
        <w:br/>
        <w:t>28 январдаги “2022-2026 йилларга мўлжалланган Янги Ўзбекистоннинг тараққиёт стратегияси тўғрисида”ги ПФ-60-сон Фармони.</w:t>
      </w:r>
    </w:p>
    <w:p w14:paraId="58B36D2A" w14:textId="77777777" w:rsidR="00C91CDB" w:rsidRPr="003D31A2" w:rsidRDefault="00C91CDB" w:rsidP="00C91CDB">
      <w:pPr>
        <w:numPr>
          <w:ilvl w:val="0"/>
          <w:numId w:val="21"/>
        </w:numPr>
        <w:shd w:val="clear" w:color="auto" w:fill="FFFFFF"/>
        <w:tabs>
          <w:tab w:val="left" w:pos="0"/>
          <w:tab w:val="left" w:pos="1134"/>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 xml:space="preserve">Ўзбекистон Республикаси Олий суд Пленумининг 2003 йил </w:t>
      </w:r>
      <w:r w:rsidRPr="003D31A2">
        <w:rPr>
          <w:rFonts w:ascii="Cambria" w:hAnsi="Cambria" w:cs="Times New Roman"/>
          <w:noProof/>
          <w:sz w:val="24"/>
          <w:szCs w:val="24"/>
          <w:lang w:val="uz-Cyrl-UZ"/>
        </w:rPr>
        <w:br/>
        <w:t>19 декабрдаги “Гумон қилинувчи ва айбланувчини ҳимоя ҳуқуқи билан таъминлашга оид қонунларни қўллаш бўйича суд амалиёти тўғрисида”ги 17-сон қарори.</w:t>
      </w:r>
    </w:p>
    <w:p w14:paraId="766FCC68" w14:textId="77777777" w:rsidR="00C91CDB" w:rsidRPr="003D31A2" w:rsidRDefault="00C91CDB" w:rsidP="00C91CDB">
      <w:pPr>
        <w:numPr>
          <w:ilvl w:val="0"/>
          <w:numId w:val="21"/>
        </w:numPr>
        <w:shd w:val="clear" w:color="auto" w:fill="FFFFFF"/>
        <w:tabs>
          <w:tab w:val="left" w:pos="0"/>
          <w:tab w:val="left" w:pos="1134"/>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 xml:space="preserve">Ўзбекистон Республикаси Олий суд Пленумининг 2018 йил </w:t>
      </w:r>
      <w:r w:rsidRPr="003D31A2">
        <w:rPr>
          <w:rFonts w:ascii="Cambria" w:hAnsi="Cambria" w:cs="Times New Roman"/>
          <w:noProof/>
          <w:sz w:val="24"/>
          <w:szCs w:val="24"/>
          <w:lang w:val="uz-Cyrl-UZ"/>
        </w:rPr>
        <w:br/>
        <w:t>24 августдаги “Далиллар мақбуллигига оид жиноят-процессуал қонуни нормаларини қўллашнинг айрим масалалари тўғрисида”ги 24-сон қарори.</w:t>
      </w:r>
    </w:p>
    <w:p w14:paraId="3A019E0E" w14:textId="77777777" w:rsidR="00C91CDB" w:rsidRPr="003D31A2" w:rsidRDefault="00C91CDB" w:rsidP="00C91CDB">
      <w:pPr>
        <w:numPr>
          <w:ilvl w:val="0"/>
          <w:numId w:val="21"/>
        </w:numPr>
        <w:shd w:val="clear" w:color="auto" w:fill="FFFFFF"/>
        <w:tabs>
          <w:tab w:val="left" w:pos="0"/>
          <w:tab w:val="left" w:pos="1134"/>
        </w:tabs>
        <w:spacing w:after="0" w:line="240" w:lineRule="auto"/>
        <w:ind w:left="0"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Ўзбекистон Республикаси Ички ишлар вазирининг “Ўзбекистон Республикаси ички ишлар органларида суриштирув ва дастлабки терговни ташкил этиш тартиби тўғрисидаги йўриқномани тасдиқлаш ҳақида”ги 2017 йил 12 июндаги 100-сонли буйруғи.</w:t>
      </w:r>
    </w:p>
    <w:p w14:paraId="6B1944B1" w14:textId="77777777" w:rsidR="00C91CDB" w:rsidRPr="003D31A2" w:rsidRDefault="00C91CDB" w:rsidP="00C91CDB">
      <w:pPr>
        <w:shd w:val="clear" w:color="auto" w:fill="FFFFFF"/>
        <w:tabs>
          <w:tab w:val="left" w:pos="0"/>
        </w:tabs>
        <w:spacing w:after="0" w:line="240" w:lineRule="auto"/>
        <w:ind w:left="709"/>
        <w:jc w:val="both"/>
        <w:rPr>
          <w:rFonts w:ascii="Cambria" w:hAnsi="Cambria" w:cs="Times New Roman"/>
          <w:noProof/>
          <w:sz w:val="24"/>
          <w:szCs w:val="24"/>
          <w:lang w:val="uz-Cyrl-UZ"/>
        </w:rPr>
      </w:pPr>
    </w:p>
    <w:p w14:paraId="436D30B0" w14:textId="77777777" w:rsidR="00C91CDB" w:rsidRPr="003D31A2" w:rsidRDefault="00C91CDB" w:rsidP="00C91CDB">
      <w:pPr>
        <w:shd w:val="clear" w:color="auto" w:fill="FFFFFF"/>
        <w:tabs>
          <w:tab w:val="left" w:pos="0"/>
        </w:tabs>
        <w:spacing w:after="0" w:line="240" w:lineRule="auto"/>
        <w:ind w:right="-5" w:firstLine="709"/>
        <w:jc w:val="center"/>
        <w:rPr>
          <w:rFonts w:ascii="Cambria" w:eastAsia="Times New Roman" w:hAnsi="Cambria" w:cs="Times New Roman"/>
          <w:b/>
          <w:noProof/>
          <w:sz w:val="24"/>
          <w:szCs w:val="24"/>
          <w:lang w:val="uz-Cyrl-UZ" w:eastAsia="ru-RU"/>
        </w:rPr>
      </w:pPr>
      <w:r w:rsidRPr="003D31A2">
        <w:rPr>
          <w:rFonts w:ascii="Cambria" w:eastAsia="Times New Roman" w:hAnsi="Cambria" w:cs="Times New Roman"/>
          <w:b/>
          <w:noProof/>
          <w:sz w:val="24"/>
          <w:szCs w:val="24"/>
          <w:lang w:val="uz-Latn-UZ" w:eastAsia="ru-RU"/>
        </w:rPr>
        <w:t>Асосий адабиётлар (базавий)</w:t>
      </w:r>
    </w:p>
    <w:p w14:paraId="4EF1A97A" w14:textId="77777777" w:rsidR="00C91CDB" w:rsidRPr="003D31A2" w:rsidRDefault="00C91CDB" w:rsidP="00C91CDB">
      <w:pPr>
        <w:shd w:val="clear" w:color="auto" w:fill="FFFFFF"/>
        <w:tabs>
          <w:tab w:val="left" w:pos="0"/>
        </w:tabs>
        <w:spacing w:after="0" w:line="240" w:lineRule="auto"/>
        <w:ind w:right="-5" w:firstLine="709"/>
        <w:jc w:val="center"/>
        <w:rPr>
          <w:rFonts w:ascii="Cambria" w:eastAsia="Times New Roman" w:hAnsi="Cambria" w:cs="Times New Roman"/>
          <w:b/>
          <w:noProof/>
          <w:sz w:val="24"/>
          <w:szCs w:val="24"/>
          <w:lang w:val="uz-Cyrl-UZ" w:eastAsia="ru-RU"/>
        </w:rPr>
      </w:pPr>
    </w:p>
    <w:tbl>
      <w:tblPr>
        <w:tblW w:w="9673" w:type="dxa"/>
        <w:tblInd w:w="-33" w:type="dxa"/>
        <w:tblLayout w:type="fixed"/>
        <w:tblLook w:val="04A0" w:firstRow="1" w:lastRow="0" w:firstColumn="1" w:lastColumn="0" w:noHBand="0" w:noVBand="1"/>
      </w:tblPr>
      <w:tblGrid>
        <w:gridCol w:w="9673"/>
      </w:tblGrid>
      <w:tr w:rsidR="00C91CDB" w:rsidRPr="003D31A2" w14:paraId="667B04D4" w14:textId="77777777" w:rsidTr="009E7BA9">
        <w:trPr>
          <w:trHeight w:val="346"/>
        </w:trPr>
        <w:tc>
          <w:tcPr>
            <w:tcW w:w="9673" w:type="dxa"/>
          </w:tcPr>
          <w:tbl>
            <w:tblPr>
              <w:tblW w:w="9673" w:type="dxa"/>
              <w:tblLayout w:type="fixed"/>
              <w:tblLook w:val="04A0" w:firstRow="1" w:lastRow="0" w:firstColumn="1" w:lastColumn="0" w:noHBand="0" w:noVBand="1"/>
            </w:tblPr>
            <w:tblGrid>
              <w:gridCol w:w="9673"/>
            </w:tblGrid>
            <w:tr w:rsidR="00C91CDB" w:rsidRPr="00515B28" w14:paraId="635CC3AD" w14:textId="77777777" w:rsidTr="009E7BA9">
              <w:trPr>
                <w:trHeight w:val="346"/>
              </w:trPr>
              <w:tc>
                <w:tcPr>
                  <w:tcW w:w="9673" w:type="dxa"/>
                </w:tcPr>
                <w:p w14:paraId="27FF897C" w14:textId="77777777" w:rsidR="00C91CDB" w:rsidRPr="003D31A2" w:rsidRDefault="00C91CDB" w:rsidP="00C91CDB">
                  <w:pPr>
                    <w:numPr>
                      <w:ilvl w:val="0"/>
                      <w:numId w:val="13"/>
                    </w:numPr>
                    <w:shd w:val="clear" w:color="auto" w:fill="FFFFFF"/>
                    <w:tabs>
                      <w:tab w:val="left" w:pos="0"/>
                      <w:tab w:val="left" w:pos="360"/>
                      <w:tab w:val="left" w:pos="967"/>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bCs/>
                      <w:noProof/>
                      <w:sz w:val="24"/>
                      <w:szCs w:val="24"/>
                      <w:lang w:val="uz-Cyrl-UZ"/>
                    </w:rPr>
                    <w:t>Ўзбекистон Республикасининг Жиноят-процессуал кодекси. –</w:t>
                  </w:r>
                  <w:r w:rsidRPr="003D31A2">
                    <w:rPr>
                      <w:rFonts w:ascii="Cambria" w:hAnsi="Cambria" w:cs="Times New Roman"/>
                      <w:bCs/>
                      <w:noProof/>
                      <w:sz w:val="24"/>
                      <w:szCs w:val="24"/>
                    </w:rPr>
                    <w:t xml:space="preserve"> </w:t>
                  </w:r>
                  <w:r w:rsidRPr="003D31A2">
                    <w:rPr>
                      <w:rFonts w:ascii="Cambria" w:hAnsi="Cambria" w:cs="Times New Roman"/>
                      <w:bCs/>
                      <w:noProof/>
                      <w:sz w:val="24"/>
                      <w:szCs w:val="24"/>
                      <w:lang w:val="uz-Cyrl-UZ"/>
                    </w:rPr>
                    <w:t>Т., 2021. –864 б.</w:t>
                  </w:r>
                </w:p>
                <w:p w14:paraId="114A1D8F" w14:textId="77777777" w:rsidR="00C91CDB" w:rsidRPr="003D31A2" w:rsidRDefault="00C91CDB" w:rsidP="00C91CDB">
                  <w:pPr>
                    <w:numPr>
                      <w:ilvl w:val="0"/>
                      <w:numId w:val="13"/>
                    </w:numPr>
                    <w:shd w:val="clear" w:color="auto" w:fill="FFFFFF"/>
                    <w:tabs>
                      <w:tab w:val="left" w:pos="0"/>
                      <w:tab w:val="left" w:pos="360"/>
                      <w:tab w:val="left" w:pos="967"/>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Cyrl-UZ"/>
                    </w:rPr>
                    <w:t>Жиноят-процессуал ҳуқуқи: Дарслик // Ўзбекистон Республикаси Бош прокурори ўринбосари С.И.Самадовнинг умумий таҳрири остида. – Т.:Ўзбекистон Республикаси Ҳуқуқни муҳофаза қилиш академияси, 2025, 413 б.</w:t>
                  </w:r>
                </w:p>
              </w:tc>
            </w:tr>
            <w:tr w:rsidR="00C91CDB" w:rsidRPr="003D31A2" w14:paraId="366D3A9C" w14:textId="77777777" w:rsidTr="009E7BA9">
              <w:trPr>
                <w:trHeight w:val="346"/>
              </w:trPr>
              <w:tc>
                <w:tcPr>
                  <w:tcW w:w="9673" w:type="dxa"/>
                </w:tcPr>
                <w:p w14:paraId="78CB9DAF" w14:textId="77777777" w:rsidR="00C91CDB" w:rsidRPr="003D31A2" w:rsidRDefault="00C91CDB" w:rsidP="00C91CDB">
                  <w:pPr>
                    <w:numPr>
                      <w:ilvl w:val="0"/>
                      <w:numId w:val="13"/>
                    </w:numPr>
                    <w:shd w:val="clear" w:color="auto" w:fill="FFFFFF"/>
                    <w:tabs>
                      <w:tab w:val="left" w:pos="0"/>
                      <w:tab w:val="left" w:pos="360"/>
                      <w:tab w:val="left" w:pos="967"/>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lang w:val="uz-Cyrl-UZ"/>
                    </w:rPr>
                    <w:lastRenderedPageBreak/>
                    <w:t>Жиноят-процессуал ҳуқуқ: Дарслик / юридик фанлар доктори, профессор М.А.Ражабова таҳрири остида (Тўлдирилган ва қайта ишланган учинчи нашр). – Т.:Ўзбекистон Республикаси ИИВ Академияси, 2019. 732 б.</w:t>
                  </w:r>
                </w:p>
              </w:tc>
            </w:tr>
            <w:tr w:rsidR="00C91CDB" w:rsidRPr="003D31A2" w14:paraId="7D6E8FC7" w14:textId="77777777" w:rsidTr="009E7BA9">
              <w:trPr>
                <w:trHeight w:val="346"/>
              </w:trPr>
              <w:tc>
                <w:tcPr>
                  <w:tcW w:w="9673" w:type="dxa"/>
                </w:tcPr>
                <w:p w14:paraId="176E4C37" w14:textId="77777777" w:rsidR="00C91CDB" w:rsidRPr="003D31A2" w:rsidRDefault="00C91CDB" w:rsidP="00C91CDB">
                  <w:pPr>
                    <w:numPr>
                      <w:ilvl w:val="0"/>
                      <w:numId w:val="13"/>
                    </w:numPr>
                    <w:shd w:val="clear" w:color="auto" w:fill="FFFFFF"/>
                    <w:tabs>
                      <w:tab w:val="left" w:pos="0"/>
                      <w:tab w:val="left" w:pos="360"/>
                      <w:tab w:val="left" w:pos="967"/>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rPr>
                    <w:t xml:space="preserve">Жиноят-процессуал ҳуқуқи. Умумий қисм. Дарслик // Муаллифлар жамоаси. </w:t>
                  </w:r>
                  <w:r w:rsidRPr="003D31A2">
                    <w:rPr>
                      <w:rFonts w:ascii="Cambria" w:hAnsi="Cambria" w:cs="Times New Roman"/>
                      <w:bCs/>
                      <w:noProof/>
                      <w:sz w:val="24"/>
                      <w:szCs w:val="24"/>
                      <w:lang w:val="uz-Cyrl-UZ"/>
                    </w:rPr>
                    <w:t>–</w:t>
                  </w:r>
                  <w:r w:rsidRPr="003D31A2">
                    <w:rPr>
                      <w:rFonts w:ascii="Cambria" w:hAnsi="Cambria" w:cs="Times New Roman"/>
                      <w:bCs/>
                      <w:noProof/>
                      <w:sz w:val="24"/>
                      <w:szCs w:val="24"/>
                    </w:rPr>
                    <w:t xml:space="preserve"> </w:t>
                  </w:r>
                  <w:r w:rsidRPr="003D31A2">
                    <w:rPr>
                      <w:rFonts w:ascii="Cambria" w:hAnsi="Cambria" w:cs="Times New Roman"/>
                      <w:noProof/>
                      <w:sz w:val="24"/>
                      <w:szCs w:val="24"/>
                    </w:rPr>
                    <w:t>Тошкент: ТДЮ</w:t>
                  </w:r>
                  <w:r w:rsidRPr="003D31A2">
                    <w:rPr>
                      <w:rFonts w:ascii="Cambria" w:hAnsi="Cambria" w:cs="Times New Roman"/>
                      <w:noProof/>
                      <w:sz w:val="24"/>
                      <w:szCs w:val="24"/>
                      <w:lang w:val="uz-Cyrl-UZ"/>
                    </w:rPr>
                    <w:t>У</w:t>
                  </w:r>
                  <w:r w:rsidRPr="003D31A2">
                    <w:rPr>
                      <w:rFonts w:ascii="Cambria" w:hAnsi="Cambria" w:cs="Times New Roman"/>
                      <w:noProof/>
                      <w:sz w:val="24"/>
                      <w:szCs w:val="24"/>
                    </w:rPr>
                    <w:t>, 20</w:t>
                  </w:r>
                  <w:r w:rsidRPr="003D31A2">
                    <w:rPr>
                      <w:rFonts w:ascii="Cambria" w:hAnsi="Cambria" w:cs="Times New Roman"/>
                      <w:noProof/>
                      <w:sz w:val="24"/>
                      <w:szCs w:val="24"/>
                      <w:lang w:val="uz-Cyrl-UZ"/>
                    </w:rPr>
                    <w:t>17</w:t>
                  </w:r>
                  <w:r w:rsidRPr="003D31A2">
                    <w:rPr>
                      <w:rFonts w:ascii="Cambria" w:hAnsi="Cambria" w:cs="Times New Roman"/>
                      <w:noProof/>
                      <w:sz w:val="24"/>
                      <w:szCs w:val="24"/>
                    </w:rPr>
                    <w:t>.</w:t>
                  </w:r>
                  <w:r w:rsidRPr="003D31A2">
                    <w:rPr>
                      <w:rFonts w:ascii="Cambria" w:hAnsi="Cambria" w:cs="Times New Roman"/>
                      <w:noProof/>
                      <w:sz w:val="24"/>
                      <w:szCs w:val="24"/>
                      <w:lang w:val="uz-Cyrl-UZ"/>
                    </w:rPr>
                    <w:t xml:space="preserve"> – </w:t>
                  </w:r>
                  <w:r w:rsidRPr="003D31A2">
                    <w:rPr>
                      <w:rFonts w:ascii="Cambria" w:hAnsi="Cambria" w:cs="Times New Roman"/>
                      <w:noProof/>
                      <w:sz w:val="24"/>
                      <w:szCs w:val="24"/>
                    </w:rPr>
                    <w:t>491</w:t>
                  </w:r>
                  <w:r w:rsidRPr="003D31A2">
                    <w:rPr>
                      <w:rFonts w:ascii="Cambria" w:hAnsi="Cambria" w:cs="Times New Roman"/>
                      <w:noProof/>
                      <w:sz w:val="24"/>
                      <w:szCs w:val="24"/>
                      <w:lang w:val="uz-Cyrl-UZ"/>
                    </w:rPr>
                    <w:t xml:space="preserve"> </w:t>
                  </w:r>
                  <w:r w:rsidRPr="003D31A2">
                    <w:rPr>
                      <w:rFonts w:ascii="Cambria" w:hAnsi="Cambria" w:cs="Times New Roman"/>
                      <w:noProof/>
                      <w:sz w:val="24"/>
                      <w:szCs w:val="24"/>
                    </w:rPr>
                    <w:t>бет</w:t>
                  </w:r>
                  <w:r w:rsidRPr="003D31A2">
                    <w:rPr>
                      <w:rFonts w:ascii="Cambria" w:hAnsi="Cambria" w:cs="Times New Roman"/>
                      <w:noProof/>
                      <w:sz w:val="24"/>
                      <w:szCs w:val="24"/>
                      <w:lang w:val="uz-Cyrl-UZ"/>
                    </w:rPr>
                    <w:t>.</w:t>
                  </w:r>
                </w:p>
              </w:tc>
            </w:tr>
            <w:tr w:rsidR="00C91CDB" w:rsidRPr="003D31A2" w14:paraId="1DE2D16D" w14:textId="77777777" w:rsidTr="009E7BA9">
              <w:trPr>
                <w:trHeight w:val="346"/>
              </w:trPr>
              <w:tc>
                <w:tcPr>
                  <w:tcW w:w="9673" w:type="dxa"/>
                </w:tcPr>
                <w:p w14:paraId="158EAF2B" w14:textId="77777777" w:rsidR="00C91CDB" w:rsidRPr="003D31A2" w:rsidRDefault="00C91CDB" w:rsidP="00C91CDB">
                  <w:pPr>
                    <w:numPr>
                      <w:ilvl w:val="0"/>
                      <w:numId w:val="13"/>
                    </w:numPr>
                    <w:shd w:val="clear" w:color="auto" w:fill="FFFFFF"/>
                    <w:tabs>
                      <w:tab w:val="left" w:pos="0"/>
                      <w:tab w:val="left" w:pos="360"/>
                      <w:tab w:val="left" w:pos="967"/>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noProof/>
                      <w:sz w:val="24"/>
                      <w:szCs w:val="24"/>
                    </w:rPr>
                    <w:t xml:space="preserve">Жиноят-процессуал ҳуқуқи. Махсус қисм. Дарслик // Муаллифлар жамоаси. </w:t>
                  </w:r>
                  <w:r w:rsidRPr="003D31A2">
                    <w:rPr>
                      <w:rFonts w:ascii="Cambria" w:hAnsi="Cambria" w:cs="Times New Roman"/>
                      <w:bCs/>
                      <w:noProof/>
                      <w:sz w:val="24"/>
                      <w:szCs w:val="24"/>
                      <w:lang w:val="uz-Cyrl-UZ"/>
                    </w:rPr>
                    <w:t>–</w:t>
                  </w:r>
                  <w:r w:rsidRPr="003D31A2">
                    <w:rPr>
                      <w:rFonts w:ascii="Cambria" w:hAnsi="Cambria" w:cs="Times New Roman"/>
                      <w:bCs/>
                      <w:noProof/>
                      <w:sz w:val="24"/>
                      <w:szCs w:val="24"/>
                    </w:rPr>
                    <w:t xml:space="preserve"> </w:t>
                  </w:r>
                  <w:r w:rsidRPr="003D31A2">
                    <w:rPr>
                      <w:rFonts w:ascii="Cambria" w:hAnsi="Cambria" w:cs="Times New Roman"/>
                      <w:noProof/>
                      <w:sz w:val="24"/>
                      <w:szCs w:val="24"/>
                    </w:rPr>
                    <w:t>Тошкент: ТДЮ</w:t>
                  </w:r>
                  <w:r w:rsidRPr="003D31A2">
                    <w:rPr>
                      <w:rFonts w:ascii="Cambria" w:hAnsi="Cambria" w:cs="Times New Roman"/>
                      <w:noProof/>
                      <w:sz w:val="24"/>
                      <w:szCs w:val="24"/>
                      <w:lang w:val="uz-Cyrl-UZ"/>
                    </w:rPr>
                    <w:t>У</w:t>
                  </w:r>
                  <w:r w:rsidRPr="003D31A2">
                    <w:rPr>
                      <w:rFonts w:ascii="Cambria" w:hAnsi="Cambria" w:cs="Times New Roman"/>
                      <w:noProof/>
                      <w:sz w:val="24"/>
                      <w:szCs w:val="24"/>
                    </w:rPr>
                    <w:t>, 20</w:t>
                  </w:r>
                  <w:r w:rsidRPr="003D31A2">
                    <w:rPr>
                      <w:rFonts w:ascii="Cambria" w:hAnsi="Cambria" w:cs="Times New Roman"/>
                      <w:noProof/>
                      <w:sz w:val="24"/>
                      <w:szCs w:val="24"/>
                      <w:lang w:val="uz-Cyrl-UZ"/>
                    </w:rPr>
                    <w:t>17</w:t>
                  </w:r>
                  <w:r w:rsidRPr="003D31A2">
                    <w:rPr>
                      <w:rFonts w:ascii="Cambria" w:hAnsi="Cambria" w:cs="Times New Roman"/>
                      <w:noProof/>
                      <w:sz w:val="24"/>
                      <w:szCs w:val="24"/>
                    </w:rPr>
                    <w:t>.</w:t>
                  </w:r>
                  <w:r w:rsidRPr="003D31A2">
                    <w:rPr>
                      <w:rFonts w:ascii="Cambria" w:hAnsi="Cambria" w:cs="Times New Roman"/>
                      <w:noProof/>
                      <w:sz w:val="24"/>
                      <w:szCs w:val="24"/>
                      <w:lang w:val="uz-Cyrl-UZ"/>
                    </w:rPr>
                    <w:t xml:space="preserve"> – </w:t>
                  </w:r>
                  <w:r w:rsidRPr="003D31A2">
                    <w:rPr>
                      <w:rFonts w:ascii="Cambria" w:hAnsi="Cambria" w:cs="Times New Roman"/>
                      <w:noProof/>
                      <w:sz w:val="24"/>
                      <w:szCs w:val="24"/>
                    </w:rPr>
                    <w:t>544</w:t>
                  </w:r>
                  <w:r w:rsidRPr="003D31A2">
                    <w:rPr>
                      <w:rFonts w:ascii="Cambria" w:hAnsi="Cambria" w:cs="Times New Roman"/>
                      <w:noProof/>
                      <w:sz w:val="24"/>
                      <w:szCs w:val="24"/>
                      <w:lang w:val="uz-Cyrl-UZ"/>
                    </w:rPr>
                    <w:t xml:space="preserve"> </w:t>
                  </w:r>
                  <w:r w:rsidRPr="003D31A2">
                    <w:rPr>
                      <w:rFonts w:ascii="Cambria" w:hAnsi="Cambria" w:cs="Times New Roman"/>
                      <w:noProof/>
                      <w:sz w:val="24"/>
                      <w:szCs w:val="24"/>
                    </w:rPr>
                    <w:t>бет</w:t>
                  </w:r>
                  <w:r w:rsidRPr="003D31A2">
                    <w:rPr>
                      <w:rFonts w:ascii="Cambria" w:hAnsi="Cambria" w:cs="Times New Roman"/>
                      <w:noProof/>
                      <w:sz w:val="24"/>
                      <w:szCs w:val="24"/>
                      <w:lang w:val="uz-Cyrl-UZ"/>
                    </w:rPr>
                    <w:t>.</w:t>
                  </w:r>
                </w:p>
              </w:tc>
            </w:tr>
            <w:tr w:rsidR="00C91CDB" w:rsidRPr="003D31A2" w14:paraId="1F605C8D" w14:textId="77777777" w:rsidTr="009E7BA9">
              <w:trPr>
                <w:trHeight w:val="693"/>
              </w:trPr>
              <w:tc>
                <w:tcPr>
                  <w:tcW w:w="9673" w:type="dxa"/>
                </w:tcPr>
                <w:p w14:paraId="2188FD0B" w14:textId="77777777" w:rsidR="00C91CDB" w:rsidRPr="003D31A2" w:rsidRDefault="00C91CDB" w:rsidP="00C91CDB">
                  <w:pPr>
                    <w:numPr>
                      <w:ilvl w:val="0"/>
                      <w:numId w:val="13"/>
                    </w:numPr>
                    <w:shd w:val="clear" w:color="auto" w:fill="FFFFFF"/>
                    <w:tabs>
                      <w:tab w:val="left" w:pos="0"/>
                      <w:tab w:val="left" w:pos="360"/>
                      <w:tab w:val="left" w:pos="967"/>
                    </w:tabs>
                    <w:spacing w:after="0" w:line="240" w:lineRule="auto"/>
                    <w:ind w:left="0" w:firstLine="709"/>
                    <w:contextualSpacing/>
                    <w:jc w:val="both"/>
                    <w:rPr>
                      <w:rFonts w:ascii="Cambria" w:hAnsi="Cambria" w:cs="Times New Roman"/>
                      <w:noProof/>
                      <w:sz w:val="24"/>
                      <w:szCs w:val="24"/>
                      <w:lang w:val="uz-Latn-UZ"/>
                    </w:rPr>
                  </w:pPr>
                  <w:r w:rsidRPr="003D31A2">
                    <w:rPr>
                      <w:rFonts w:ascii="Cambria" w:hAnsi="Cambria" w:cs="Times New Roman"/>
                      <w:bCs/>
                      <w:noProof/>
                      <w:sz w:val="24"/>
                      <w:szCs w:val="24"/>
                      <w:lang w:val="uz-Cyrl-UZ"/>
                    </w:rPr>
                    <w:t>Ўзбекистон Республикасининг Жиноят-процессуал кодекси. –</w:t>
                  </w:r>
                  <w:r w:rsidRPr="003D31A2">
                    <w:rPr>
                      <w:rFonts w:ascii="Cambria" w:hAnsi="Cambria" w:cs="Times New Roman"/>
                      <w:bCs/>
                      <w:noProof/>
                      <w:sz w:val="24"/>
                      <w:szCs w:val="24"/>
                    </w:rPr>
                    <w:t xml:space="preserve"> </w:t>
                  </w:r>
                  <w:r w:rsidRPr="003D31A2">
                    <w:rPr>
                      <w:rFonts w:ascii="Cambria" w:hAnsi="Cambria" w:cs="Times New Roman"/>
                      <w:bCs/>
                      <w:noProof/>
                      <w:sz w:val="24"/>
                      <w:szCs w:val="24"/>
                      <w:lang w:val="uz-Cyrl-UZ"/>
                    </w:rPr>
                    <w:t>Т., 2021. –864 б.</w:t>
                  </w:r>
                </w:p>
              </w:tc>
            </w:tr>
          </w:tbl>
          <w:p w14:paraId="4ECB409F" w14:textId="77777777" w:rsidR="00C91CDB" w:rsidRPr="003D31A2" w:rsidRDefault="00C91CDB" w:rsidP="009E7BA9">
            <w:pPr>
              <w:shd w:val="clear" w:color="auto" w:fill="FFFFFF"/>
              <w:tabs>
                <w:tab w:val="left" w:pos="0"/>
                <w:tab w:val="left" w:pos="360"/>
                <w:tab w:val="left" w:pos="742"/>
              </w:tabs>
              <w:spacing w:after="0" w:line="240" w:lineRule="auto"/>
              <w:ind w:firstLine="709"/>
              <w:jc w:val="both"/>
              <w:rPr>
                <w:rFonts w:ascii="Cambria" w:hAnsi="Cambria" w:cs="Times New Roman"/>
                <w:noProof/>
                <w:sz w:val="24"/>
                <w:szCs w:val="24"/>
                <w:lang w:val="uz-Cyrl-UZ"/>
              </w:rPr>
            </w:pPr>
          </w:p>
        </w:tc>
      </w:tr>
    </w:tbl>
    <w:p w14:paraId="18751687" w14:textId="77777777" w:rsidR="00C91CDB" w:rsidRPr="003D31A2" w:rsidRDefault="00C91CDB" w:rsidP="00C91CDB">
      <w:pPr>
        <w:shd w:val="clear" w:color="auto" w:fill="FFFFFF"/>
        <w:tabs>
          <w:tab w:val="left" w:pos="0"/>
          <w:tab w:val="left" w:pos="2748"/>
          <w:tab w:val="left" w:pos="5640"/>
        </w:tabs>
        <w:spacing w:after="0" w:line="240" w:lineRule="auto"/>
        <w:ind w:firstLine="709"/>
        <w:rPr>
          <w:rFonts w:ascii="Cambria" w:hAnsi="Cambria" w:cs="Times New Roman"/>
          <w:noProof/>
          <w:sz w:val="24"/>
          <w:szCs w:val="24"/>
          <w:lang w:val="uz-Latn-UZ"/>
        </w:rPr>
      </w:pPr>
    </w:p>
    <w:p w14:paraId="5EEE06E4" w14:textId="77777777" w:rsidR="00C91CDB" w:rsidRPr="003D31A2" w:rsidRDefault="00C91CDB" w:rsidP="00C91CDB">
      <w:pPr>
        <w:shd w:val="clear" w:color="auto" w:fill="FFFFFF"/>
        <w:tabs>
          <w:tab w:val="left" w:pos="0"/>
          <w:tab w:val="left" w:pos="2748"/>
          <w:tab w:val="left" w:pos="5640"/>
        </w:tabs>
        <w:spacing w:after="0" w:line="240" w:lineRule="auto"/>
        <w:ind w:firstLine="709"/>
        <w:jc w:val="center"/>
        <w:rPr>
          <w:rFonts w:ascii="Cambria" w:hAnsi="Cambria" w:cs="Times New Roman"/>
          <w:b/>
          <w:noProof/>
          <w:sz w:val="24"/>
          <w:szCs w:val="24"/>
          <w:lang w:val="uz-Cyrl-UZ"/>
        </w:rPr>
      </w:pPr>
      <w:r w:rsidRPr="003D31A2">
        <w:rPr>
          <w:rFonts w:ascii="Cambria" w:hAnsi="Cambria" w:cs="Times New Roman"/>
          <w:b/>
          <w:noProof/>
          <w:sz w:val="24"/>
          <w:szCs w:val="24"/>
          <w:lang w:val="uz-Cyrl-UZ"/>
        </w:rPr>
        <w:t>Хорижий</w:t>
      </w:r>
      <w:r w:rsidRPr="003D31A2">
        <w:rPr>
          <w:rFonts w:ascii="Cambria" w:hAnsi="Cambria" w:cs="Times New Roman"/>
          <w:b/>
          <w:noProof/>
          <w:sz w:val="24"/>
          <w:szCs w:val="24"/>
          <w:lang w:val="uz-Latn-UZ"/>
        </w:rPr>
        <w:t xml:space="preserve"> адабиётлар:</w:t>
      </w:r>
    </w:p>
    <w:p w14:paraId="6C8B4E77" w14:textId="77777777" w:rsidR="00C91CDB" w:rsidRPr="003D31A2" w:rsidRDefault="00C91CDB" w:rsidP="00C91CDB">
      <w:pPr>
        <w:shd w:val="clear" w:color="auto" w:fill="FFFFFF"/>
        <w:tabs>
          <w:tab w:val="left" w:pos="0"/>
          <w:tab w:val="left" w:pos="2748"/>
          <w:tab w:val="left" w:pos="5640"/>
        </w:tabs>
        <w:spacing w:after="0" w:line="240" w:lineRule="auto"/>
        <w:ind w:firstLine="709"/>
        <w:jc w:val="center"/>
        <w:rPr>
          <w:rFonts w:ascii="Cambria" w:hAnsi="Cambria" w:cs="Times New Roman"/>
          <w:b/>
          <w:noProof/>
          <w:sz w:val="24"/>
          <w:szCs w:val="24"/>
          <w:lang w:val="uz-Cyrl-UZ"/>
        </w:rPr>
      </w:pPr>
    </w:p>
    <w:p w14:paraId="374E0BD0"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1. Criminal Law (Palgrave Law Masters) 3rd Edition. Marise Cremona (Author), Jonathan Herring. June 26, 2002.</w:t>
      </w:r>
    </w:p>
    <w:p w14:paraId="482809A5"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2. Philosophy and the Criminal Law Principle and Critique. R. A. Duff, University of Stirling. Cambridge University Press. September 2009.</w:t>
      </w:r>
    </w:p>
    <w:p w14:paraId="4306EC0A"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3. Criminal Law: Doctrine and Theory. 4th edition by William Wilson  (Author). 2011.</w:t>
      </w:r>
    </w:p>
    <w:p w14:paraId="7B9A0117"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4. Complete Criminal Law: Text, Cases, and Materials.3rd Edition.by Janet Loveless  (Author). Oxford University Press; 2012.</w:t>
      </w:r>
    </w:p>
    <w:p w14:paraId="5E28B7CE"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r w:rsidRPr="003D31A2">
        <w:rPr>
          <w:rFonts w:ascii="Cambria" w:hAnsi="Cambria" w:cs="Times New Roman"/>
          <w:noProof/>
          <w:sz w:val="24"/>
          <w:szCs w:val="24"/>
          <w:lang w:val="en-US"/>
        </w:rPr>
        <w:t>5</w:t>
      </w:r>
      <w:r w:rsidRPr="003D31A2">
        <w:rPr>
          <w:rFonts w:ascii="Cambria" w:hAnsi="Cambria" w:cs="Times New Roman"/>
          <w:noProof/>
          <w:sz w:val="24"/>
          <w:szCs w:val="24"/>
          <w:lang w:val="uz-Cyrl-UZ"/>
        </w:rPr>
        <w:t>. The evolution of European Union criminal law (1957-2012). Chaves, Mariana. PhD thesis, The London School of Economics and Political Sciyence (LSE). 2012.</w:t>
      </w:r>
    </w:p>
    <w:p w14:paraId="5B203BC4"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6. Criminal Law: Doctrine, Application, and Practice. 2nd Edition by Assistant Professor of Law Jens David Ohlin (Author). 2018.</w:t>
      </w:r>
    </w:p>
    <w:p w14:paraId="7EA1B78C"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p>
    <w:p w14:paraId="1D0B84E6" w14:textId="77777777" w:rsidR="00C91CDB" w:rsidRPr="003D31A2" w:rsidRDefault="00C91CDB" w:rsidP="00C91CDB">
      <w:pPr>
        <w:shd w:val="clear" w:color="auto" w:fill="FFFFFF"/>
        <w:tabs>
          <w:tab w:val="left" w:pos="0"/>
        </w:tabs>
        <w:spacing w:after="0" w:line="240" w:lineRule="auto"/>
        <w:ind w:firstLine="709"/>
        <w:jc w:val="center"/>
        <w:rPr>
          <w:rFonts w:ascii="Cambria" w:hAnsi="Cambria" w:cs="Times New Roman"/>
          <w:bCs/>
          <w:noProof/>
          <w:sz w:val="24"/>
          <w:szCs w:val="24"/>
          <w:lang w:val="en-US"/>
        </w:rPr>
      </w:pPr>
      <w:r w:rsidRPr="003D31A2">
        <w:rPr>
          <w:rFonts w:ascii="Cambria" w:hAnsi="Cambria" w:cs="Times New Roman"/>
          <w:b/>
          <w:bCs/>
          <w:noProof/>
          <w:sz w:val="24"/>
          <w:szCs w:val="24"/>
          <w:lang w:val="en-US"/>
        </w:rPr>
        <w:t>Elektron taʼlim resurslari</w:t>
      </w:r>
    </w:p>
    <w:p w14:paraId="5DF63BF4"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1. http://www.norma.uz</w:t>
      </w:r>
    </w:p>
    <w:p w14:paraId="4A66D5A8"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2. http://www.lex.uz</w:t>
      </w:r>
    </w:p>
    <w:p w14:paraId="661F7BF3"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3. http://www.public.sud.uz</w:t>
      </w:r>
    </w:p>
    <w:p w14:paraId="60E30506"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noProof/>
          <w:sz w:val="24"/>
          <w:szCs w:val="24"/>
          <w:lang w:val="uz-Cyrl-UZ"/>
        </w:rPr>
      </w:pPr>
      <w:r w:rsidRPr="003D31A2">
        <w:rPr>
          <w:rFonts w:ascii="Cambria" w:hAnsi="Cambria" w:cs="Times New Roman"/>
          <w:noProof/>
          <w:sz w:val="24"/>
          <w:szCs w:val="24"/>
          <w:lang w:val="uz-Cyrl-UZ"/>
        </w:rPr>
        <w:t xml:space="preserve">4. </w:t>
      </w:r>
      <w:hyperlink r:id="rId11" w:history="1">
        <w:r w:rsidRPr="003D31A2">
          <w:rPr>
            <w:rFonts w:ascii="Cambria" w:hAnsi="Cambria" w:cs="Times New Roman"/>
            <w:noProof/>
            <w:sz w:val="24"/>
            <w:szCs w:val="24"/>
            <w:u w:val="single"/>
            <w:lang w:val="uz-Cyrl-UZ"/>
          </w:rPr>
          <w:t>http://www.minjust.uz</w:t>
        </w:r>
      </w:hyperlink>
      <w:r w:rsidRPr="003D31A2">
        <w:rPr>
          <w:rFonts w:ascii="Cambria" w:hAnsi="Cambria" w:cs="Times New Roman"/>
          <w:noProof/>
          <w:sz w:val="24"/>
          <w:szCs w:val="24"/>
          <w:lang w:val="uz-Cyrl-UZ"/>
        </w:rPr>
        <w:t xml:space="preserve"> </w:t>
      </w:r>
    </w:p>
    <w:p w14:paraId="004498AA" w14:textId="77777777" w:rsidR="00C91CDB" w:rsidRPr="003D31A2" w:rsidRDefault="00C91CDB" w:rsidP="00C91CDB">
      <w:pPr>
        <w:shd w:val="clear" w:color="auto" w:fill="FFFFFF"/>
        <w:tabs>
          <w:tab w:val="left" w:pos="0"/>
        </w:tabs>
        <w:spacing w:after="0" w:line="240" w:lineRule="auto"/>
        <w:ind w:firstLine="709"/>
        <w:jc w:val="both"/>
        <w:rPr>
          <w:rFonts w:ascii="Cambria" w:hAnsi="Cambria" w:cs="Times New Roman"/>
          <w:b/>
          <w:bCs/>
          <w:noProof/>
          <w:sz w:val="24"/>
          <w:szCs w:val="24"/>
          <w:lang w:val="uz-Cyrl-UZ"/>
        </w:rPr>
      </w:pPr>
      <w:r w:rsidRPr="003D31A2">
        <w:rPr>
          <w:rFonts w:ascii="Cambria" w:hAnsi="Cambria" w:cs="Times New Roman"/>
          <w:noProof/>
          <w:sz w:val="24"/>
          <w:szCs w:val="24"/>
          <w:lang w:val="uz-Cyrl-UZ"/>
        </w:rPr>
        <w:t xml:space="preserve">5. </w:t>
      </w:r>
      <w:hyperlink r:id="rId12" w:history="1">
        <w:r w:rsidRPr="003D31A2">
          <w:rPr>
            <w:rFonts w:ascii="Cambria" w:hAnsi="Cambria" w:cs="Times New Roman"/>
            <w:noProof/>
            <w:sz w:val="24"/>
            <w:szCs w:val="24"/>
            <w:u w:val="single"/>
            <w:lang w:val="uz-Cyrl-UZ"/>
          </w:rPr>
          <w:t>http://www.legislature.u</w:t>
        </w:r>
      </w:hyperlink>
      <w:r w:rsidRPr="003D31A2">
        <w:rPr>
          <w:rFonts w:ascii="Cambria" w:hAnsi="Cambria" w:cs="Times New Roman"/>
          <w:noProof/>
          <w:sz w:val="24"/>
          <w:szCs w:val="24"/>
          <w:u w:val="single"/>
          <w:lang w:val="uz-Cyrl-UZ"/>
        </w:rPr>
        <w:t>z</w:t>
      </w:r>
    </w:p>
    <w:p w14:paraId="62A1714C" w14:textId="77777777" w:rsidR="00C91CDB" w:rsidRPr="003D31A2" w:rsidRDefault="00C91CDB" w:rsidP="00C91CDB">
      <w:pPr>
        <w:shd w:val="clear" w:color="auto" w:fill="FFFFFF"/>
        <w:tabs>
          <w:tab w:val="left" w:pos="1276"/>
        </w:tabs>
        <w:spacing w:after="0" w:line="240" w:lineRule="auto"/>
        <w:ind w:firstLine="709"/>
        <w:jc w:val="right"/>
        <w:rPr>
          <w:rFonts w:ascii="Cambria" w:eastAsia="Times New Roman" w:hAnsi="Cambria" w:cs="Times New Roman"/>
          <w:b/>
          <w:bCs/>
          <w:noProof/>
          <w:sz w:val="24"/>
          <w:szCs w:val="24"/>
          <w:lang w:val="uz-Cyrl-UZ" w:eastAsia="ru-RU"/>
        </w:rPr>
      </w:pPr>
    </w:p>
    <w:p w14:paraId="66844BA6" w14:textId="77777777" w:rsidR="00C91CDB" w:rsidRPr="003D31A2" w:rsidRDefault="00C91CDB" w:rsidP="00C91CDB">
      <w:pPr>
        <w:spacing w:after="0" w:line="240" w:lineRule="auto"/>
        <w:rPr>
          <w:rFonts w:ascii="Cambria" w:eastAsia="Times New Roman" w:hAnsi="Cambria" w:cs="Times New Roman"/>
          <w:b/>
          <w:bCs/>
          <w:noProof/>
          <w:sz w:val="24"/>
          <w:szCs w:val="24"/>
          <w:lang w:val="uz-Latn-UZ" w:eastAsia="ru-RU"/>
        </w:rPr>
      </w:pPr>
      <w:r w:rsidRPr="003D31A2">
        <w:rPr>
          <w:rFonts w:ascii="Cambria" w:hAnsi="Cambria"/>
          <w:b/>
          <w:bCs/>
          <w:noProof/>
          <w:sz w:val="24"/>
          <w:lang w:val="uz-Latn-UZ"/>
        </w:rPr>
        <w:br w:type="page"/>
      </w:r>
    </w:p>
    <w:p w14:paraId="7C56FBC3" w14:textId="77777777" w:rsidR="00C91CDB" w:rsidRPr="003D31A2" w:rsidRDefault="00C91CDB" w:rsidP="00C91CDB">
      <w:pPr>
        <w:shd w:val="clear" w:color="auto" w:fill="FFFFFF"/>
        <w:tabs>
          <w:tab w:val="left" w:pos="1276"/>
        </w:tabs>
        <w:spacing w:after="0" w:line="240" w:lineRule="auto"/>
        <w:ind w:left="6379" w:firstLine="709"/>
        <w:jc w:val="center"/>
        <w:rPr>
          <w:rFonts w:ascii="Cambria" w:eastAsia="Times New Roman" w:hAnsi="Cambria" w:cs="Times New Roman"/>
          <w:b/>
          <w:bCs/>
          <w:noProof/>
          <w:sz w:val="24"/>
          <w:szCs w:val="24"/>
          <w:lang w:val="uz-Cyrl-UZ" w:eastAsia="ru-RU"/>
        </w:rPr>
      </w:pPr>
      <w:r w:rsidRPr="003D31A2">
        <w:rPr>
          <w:rFonts w:ascii="Cambria" w:eastAsia="Times New Roman" w:hAnsi="Cambria" w:cs="Times New Roman"/>
          <w:b/>
          <w:bCs/>
          <w:noProof/>
          <w:sz w:val="24"/>
          <w:szCs w:val="24"/>
          <w:lang w:val="uz-Latn-UZ" w:eastAsia="ru-RU"/>
        </w:rPr>
        <w:lastRenderedPageBreak/>
        <w:t>Синов дастурига</w:t>
      </w:r>
    </w:p>
    <w:p w14:paraId="30056D97" w14:textId="77777777" w:rsidR="00C91CDB" w:rsidRPr="003D31A2" w:rsidRDefault="00C91CDB" w:rsidP="00C91CDB">
      <w:pPr>
        <w:shd w:val="clear" w:color="auto" w:fill="FFFFFF"/>
        <w:tabs>
          <w:tab w:val="left" w:pos="1276"/>
        </w:tabs>
        <w:spacing w:after="0" w:line="240" w:lineRule="auto"/>
        <w:ind w:left="6379" w:firstLine="709"/>
        <w:jc w:val="center"/>
        <w:rPr>
          <w:rFonts w:ascii="Cambria" w:eastAsia="Times New Roman" w:hAnsi="Cambria" w:cs="Times New Roman"/>
          <w:b/>
          <w:bCs/>
          <w:noProof/>
          <w:sz w:val="24"/>
          <w:szCs w:val="24"/>
          <w:lang w:val="uz-Latn-UZ" w:eastAsia="ru-RU"/>
        </w:rPr>
      </w:pPr>
      <w:r w:rsidRPr="003D31A2">
        <w:rPr>
          <w:rFonts w:ascii="Cambria" w:eastAsia="Times New Roman" w:hAnsi="Cambria" w:cs="Times New Roman"/>
          <w:b/>
          <w:bCs/>
          <w:noProof/>
          <w:sz w:val="24"/>
          <w:szCs w:val="24"/>
          <w:lang w:val="uz-Latn-UZ" w:eastAsia="ru-RU"/>
        </w:rPr>
        <w:t>1-илова</w:t>
      </w:r>
    </w:p>
    <w:p w14:paraId="5B49F62C" w14:textId="77777777" w:rsidR="00C91CDB" w:rsidRPr="003D31A2" w:rsidRDefault="00C91CDB" w:rsidP="00C91CDB">
      <w:pPr>
        <w:shd w:val="clear" w:color="auto" w:fill="FFFFFF"/>
        <w:tabs>
          <w:tab w:val="left" w:pos="1276"/>
        </w:tabs>
        <w:spacing w:after="0" w:line="240" w:lineRule="auto"/>
        <w:ind w:firstLine="709"/>
        <w:jc w:val="right"/>
        <w:rPr>
          <w:rFonts w:ascii="Cambria" w:eastAsia="Times New Roman" w:hAnsi="Cambria" w:cs="Times New Roman"/>
          <w:b/>
          <w:bCs/>
          <w:noProof/>
          <w:sz w:val="24"/>
          <w:szCs w:val="24"/>
          <w:lang w:val="uz-Latn-UZ" w:eastAsia="ru-RU"/>
        </w:rPr>
      </w:pPr>
    </w:p>
    <w:p w14:paraId="3F75D84A" w14:textId="77777777" w:rsidR="00C91CDB" w:rsidRPr="003D31A2" w:rsidRDefault="00C91CDB" w:rsidP="00C91CDB">
      <w:pPr>
        <w:shd w:val="clear" w:color="auto" w:fill="FFFFFF"/>
        <w:tabs>
          <w:tab w:val="left" w:pos="1276"/>
        </w:tabs>
        <w:spacing w:after="0" w:line="240" w:lineRule="auto"/>
        <w:jc w:val="center"/>
        <w:rPr>
          <w:rFonts w:ascii="Cambria" w:eastAsia="Times New Roman" w:hAnsi="Cambria" w:cs="Times New Roman"/>
          <w:b/>
          <w:bCs/>
          <w:noProof/>
          <w:sz w:val="24"/>
          <w:szCs w:val="24"/>
          <w:lang w:val="uz-Latn-UZ" w:eastAsia="ru-RU"/>
        </w:rPr>
      </w:pPr>
      <w:r w:rsidRPr="003D31A2">
        <w:rPr>
          <w:rFonts w:ascii="Cambria" w:eastAsia="Times New Roman" w:hAnsi="Cambria" w:cs="Times New Roman"/>
          <w:b/>
          <w:bCs/>
          <w:noProof/>
          <w:sz w:val="24"/>
          <w:szCs w:val="24"/>
          <w:lang w:val="uz-Latn-UZ" w:eastAsia="ru-RU"/>
        </w:rPr>
        <w:t>“</w:t>
      </w:r>
      <w:r w:rsidRPr="003D31A2">
        <w:rPr>
          <w:rFonts w:ascii="Cambria" w:eastAsia="Times New Roman" w:hAnsi="Cambria" w:cs="Times New Roman"/>
          <w:b/>
          <w:noProof/>
          <w:sz w:val="24"/>
          <w:szCs w:val="24"/>
          <w:lang w:val="uz-Cyrl-UZ" w:eastAsia="ru-RU"/>
        </w:rPr>
        <w:t>Жиноят-процессуал ҳуқуқи</w:t>
      </w:r>
      <w:r w:rsidRPr="003D31A2">
        <w:rPr>
          <w:rFonts w:ascii="Cambria" w:eastAsia="Times New Roman" w:hAnsi="Cambria" w:cs="Comic Sans MS"/>
          <w:b/>
          <w:bCs/>
          <w:noProof/>
          <w:sz w:val="24"/>
          <w:szCs w:val="24"/>
          <w:lang w:val="uz-Latn-UZ" w:eastAsia="ru-RU"/>
        </w:rPr>
        <w:t>”</w:t>
      </w:r>
      <w:r w:rsidRPr="003D31A2">
        <w:rPr>
          <w:rFonts w:ascii="Cambria" w:eastAsia="Times New Roman" w:hAnsi="Cambria" w:cs="Times New Roman"/>
          <w:b/>
          <w:bCs/>
          <w:noProof/>
          <w:sz w:val="24"/>
          <w:szCs w:val="24"/>
          <w:lang w:val="uz-Latn-UZ" w:eastAsia="ru-RU"/>
        </w:rPr>
        <w:t xml:space="preserve"> </w:t>
      </w:r>
      <w:r w:rsidRPr="003D31A2">
        <w:rPr>
          <w:rFonts w:ascii="Cambria" w:eastAsia="Times New Roman" w:hAnsi="Cambria" w:cs="Comic Sans MS"/>
          <w:b/>
          <w:bCs/>
          <w:noProof/>
          <w:sz w:val="24"/>
          <w:szCs w:val="24"/>
          <w:lang w:val="uz-Latn-UZ" w:eastAsia="ru-RU"/>
        </w:rPr>
        <w:t>модулидан</w:t>
      </w:r>
      <w:r w:rsidRPr="003D31A2">
        <w:rPr>
          <w:rFonts w:ascii="Cambria" w:eastAsia="Times New Roman" w:hAnsi="Cambria" w:cs="Times New Roman"/>
          <w:b/>
          <w:bCs/>
          <w:noProof/>
          <w:sz w:val="24"/>
          <w:szCs w:val="24"/>
          <w:lang w:val="uz-Latn-UZ" w:eastAsia="ru-RU"/>
        </w:rPr>
        <w:t xml:space="preserve"> тузилган </w:t>
      </w:r>
    </w:p>
    <w:p w14:paraId="26F774B6" w14:textId="77777777" w:rsidR="00C91CDB" w:rsidRPr="003D31A2" w:rsidRDefault="00C91CDB" w:rsidP="00C91CDB">
      <w:pPr>
        <w:shd w:val="clear" w:color="auto" w:fill="FFFFFF"/>
        <w:tabs>
          <w:tab w:val="left" w:pos="1276"/>
        </w:tabs>
        <w:spacing w:after="0" w:line="240" w:lineRule="auto"/>
        <w:jc w:val="center"/>
        <w:rPr>
          <w:rFonts w:ascii="Cambria" w:eastAsia="Times New Roman" w:hAnsi="Cambria" w:cs="Times New Roman"/>
          <w:b/>
          <w:bCs/>
          <w:noProof/>
          <w:sz w:val="24"/>
          <w:szCs w:val="24"/>
          <w:lang w:val="uz-Latn-UZ" w:eastAsia="ru-RU"/>
        </w:rPr>
      </w:pPr>
      <w:r w:rsidRPr="003D31A2">
        <w:rPr>
          <w:rFonts w:ascii="Cambria" w:eastAsia="Times New Roman" w:hAnsi="Cambria" w:cs="Times New Roman"/>
          <w:b/>
          <w:bCs/>
          <w:noProof/>
          <w:sz w:val="24"/>
          <w:szCs w:val="24"/>
          <w:lang w:val="uz-Latn-UZ" w:eastAsia="ru-RU"/>
        </w:rPr>
        <w:t>назарий саволлар</w:t>
      </w:r>
    </w:p>
    <w:p w14:paraId="7E453E2F" w14:textId="77777777" w:rsidR="00C91CDB" w:rsidRPr="003D31A2" w:rsidRDefault="00C91CDB" w:rsidP="00C91CDB">
      <w:pPr>
        <w:shd w:val="clear" w:color="auto" w:fill="FFFFFF"/>
        <w:spacing w:after="0" w:line="240" w:lineRule="auto"/>
        <w:ind w:firstLine="709"/>
        <w:rPr>
          <w:rFonts w:ascii="Cambria" w:hAnsi="Cambria" w:cs="Times New Roman"/>
          <w:noProof/>
          <w:sz w:val="24"/>
          <w:szCs w:val="24"/>
          <w:lang w:val="uz-Latn-UZ"/>
        </w:rPr>
      </w:pPr>
    </w:p>
    <w:p w14:paraId="416F89A2"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1.</w:t>
      </w:r>
      <w:r>
        <w:rPr>
          <w:rFonts w:ascii="Cambria" w:hAnsi="Cambria"/>
          <w:noProof/>
          <w:sz w:val="24"/>
          <w:szCs w:val="24"/>
        </w:rPr>
        <w:t xml:space="preserve"> </w:t>
      </w:r>
      <w:r w:rsidRPr="006B6E0B">
        <w:rPr>
          <w:rFonts w:ascii="Cambria" w:hAnsi="Cambria"/>
          <w:noProof/>
          <w:sz w:val="24"/>
          <w:szCs w:val="24"/>
          <w:lang w:val="uz-Latn-UZ"/>
        </w:rPr>
        <w:t xml:space="preserve">Жиноят процесси босқичлари ва уларнинг тизими. </w:t>
      </w:r>
    </w:p>
    <w:p w14:paraId="6EFFEFBA"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2. Жиноят-процессуал ҳуқуқи ва унинг жиноят ҳуқуқи билан ўзаро алоқадорлиги ҳамда ўхшаш ва фарқли жиҳатлари.</w:t>
      </w:r>
    </w:p>
    <w:p w14:paraId="6B9CB7A4"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3.</w:t>
      </w:r>
      <w:r>
        <w:rPr>
          <w:rFonts w:ascii="Cambria" w:hAnsi="Cambria"/>
          <w:noProof/>
          <w:sz w:val="24"/>
          <w:szCs w:val="24"/>
        </w:rPr>
        <w:t xml:space="preserve"> </w:t>
      </w:r>
      <w:r w:rsidRPr="006B6E0B">
        <w:rPr>
          <w:rFonts w:ascii="Cambria" w:hAnsi="Cambria"/>
          <w:noProof/>
          <w:sz w:val="24"/>
          <w:szCs w:val="24"/>
          <w:lang w:val="uz-Latn-UZ"/>
        </w:rPr>
        <w:t>Жиноят-процессуал ҳуқуқи манбаларининг турлари.</w:t>
      </w:r>
    </w:p>
    <w:p w14:paraId="763DFF31"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4.</w:t>
      </w:r>
      <w:r>
        <w:rPr>
          <w:rFonts w:ascii="Cambria" w:hAnsi="Cambria"/>
          <w:noProof/>
          <w:sz w:val="24"/>
          <w:szCs w:val="24"/>
        </w:rPr>
        <w:t xml:space="preserve"> </w:t>
      </w:r>
      <w:r w:rsidRPr="006B6E0B">
        <w:rPr>
          <w:rFonts w:ascii="Cambria" w:hAnsi="Cambria"/>
          <w:noProof/>
          <w:sz w:val="24"/>
          <w:szCs w:val="24"/>
          <w:lang w:val="uz-Latn-UZ"/>
        </w:rPr>
        <w:t>Жиноят-процессуал қонунчилигининг вазифалари нимадан иборат?</w:t>
      </w:r>
    </w:p>
    <w:p w14:paraId="4373FB4E"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5.</w:t>
      </w:r>
      <w:r>
        <w:rPr>
          <w:rFonts w:ascii="Cambria" w:hAnsi="Cambria"/>
          <w:noProof/>
          <w:sz w:val="24"/>
          <w:szCs w:val="24"/>
        </w:rPr>
        <w:t xml:space="preserve"> </w:t>
      </w:r>
      <w:r w:rsidRPr="006B6E0B">
        <w:rPr>
          <w:rFonts w:ascii="Cambria" w:hAnsi="Cambria"/>
          <w:noProof/>
          <w:sz w:val="24"/>
          <w:szCs w:val="24"/>
          <w:lang w:val="uz-Latn-UZ"/>
        </w:rPr>
        <w:t>Жиноят процессида қандай босқичлар мавжуд?</w:t>
      </w:r>
    </w:p>
    <w:p w14:paraId="537CA698"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6.</w:t>
      </w:r>
      <w:r>
        <w:rPr>
          <w:rFonts w:ascii="Cambria" w:hAnsi="Cambria"/>
          <w:noProof/>
          <w:sz w:val="24"/>
          <w:szCs w:val="24"/>
        </w:rPr>
        <w:t xml:space="preserve"> </w:t>
      </w:r>
      <w:r w:rsidRPr="006B6E0B">
        <w:rPr>
          <w:rFonts w:ascii="Cambria" w:hAnsi="Cambria"/>
          <w:noProof/>
          <w:sz w:val="24"/>
          <w:szCs w:val="24"/>
          <w:lang w:val="uz-Latn-UZ"/>
        </w:rPr>
        <w:t xml:space="preserve">Жиноят процесси принципларининг тизими ва таснифи. </w:t>
      </w:r>
    </w:p>
    <w:p w14:paraId="700FE517"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7.</w:t>
      </w:r>
      <w:r>
        <w:rPr>
          <w:rFonts w:ascii="Cambria" w:hAnsi="Cambria"/>
          <w:noProof/>
          <w:sz w:val="24"/>
          <w:szCs w:val="24"/>
        </w:rPr>
        <w:t xml:space="preserve"> </w:t>
      </w:r>
      <w:r w:rsidRPr="006B6E0B">
        <w:rPr>
          <w:rFonts w:ascii="Cambria" w:hAnsi="Cambria"/>
          <w:noProof/>
          <w:sz w:val="24"/>
          <w:szCs w:val="24"/>
          <w:lang w:val="uz-Latn-UZ"/>
        </w:rPr>
        <w:t>Жиноят ишини юритишда қонунийлик принципи нимага асосланган?</w:t>
      </w:r>
    </w:p>
    <w:p w14:paraId="2CD49553"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8. Жиноят ишларини ҳайъатда ва якка тартибда кўриб чиқишнинг фарқи нимада?</w:t>
      </w:r>
    </w:p>
    <w:p w14:paraId="72714F44"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  Жиноят ишларини ошкора ёки ёпиқ суд мажлисида кўриш қайси ҳолларда қўлланилади?</w:t>
      </w:r>
    </w:p>
    <w:p w14:paraId="7FFAD3CB"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10.  Айбсизлик презумпцияси нима ва қандай ҳуқуқий оқибатларга олиб келади? </w:t>
      </w:r>
    </w:p>
    <w:p w14:paraId="549C08C2"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11.</w:t>
      </w:r>
      <w:r>
        <w:rPr>
          <w:rFonts w:ascii="Cambria" w:hAnsi="Cambria"/>
          <w:noProof/>
          <w:sz w:val="24"/>
          <w:szCs w:val="24"/>
        </w:rPr>
        <w:t xml:space="preserve"> </w:t>
      </w:r>
      <w:r w:rsidRPr="006B6E0B">
        <w:rPr>
          <w:rFonts w:ascii="Cambria" w:hAnsi="Cambria"/>
          <w:noProof/>
          <w:sz w:val="24"/>
          <w:szCs w:val="24"/>
          <w:lang w:val="uz-Latn-UZ"/>
        </w:rPr>
        <w:t>Жиноят процессида демократизм, адолат, инсонпарварлик ва қонунийлик принципларининг моҳияти.</w:t>
      </w:r>
    </w:p>
    <w:p w14:paraId="0108D79E"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12.</w:t>
      </w:r>
      <w:r>
        <w:rPr>
          <w:rFonts w:ascii="Cambria" w:hAnsi="Cambria"/>
          <w:noProof/>
          <w:sz w:val="24"/>
          <w:szCs w:val="24"/>
        </w:rPr>
        <w:t xml:space="preserve"> </w:t>
      </w:r>
      <w:r w:rsidRPr="006B6E0B">
        <w:rPr>
          <w:rFonts w:ascii="Cambria" w:hAnsi="Cambria"/>
          <w:noProof/>
          <w:sz w:val="24"/>
          <w:szCs w:val="24"/>
          <w:lang w:val="uz-Latn-UZ"/>
        </w:rPr>
        <w:t>Одил судловнинг фақат суд томонидан амалга оширилиши принципининг аҳамияти.</w:t>
      </w:r>
    </w:p>
    <w:p w14:paraId="4B447368"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13. Шахснинг шаъни ва қадр-қимматини ҳурмат қилиш принципининг аҳамияти.</w:t>
      </w:r>
    </w:p>
    <w:p w14:paraId="1C0C40AA"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14. Айбсизлик презумпцияси принципи моҳияти ва аҳамияти. </w:t>
      </w:r>
    </w:p>
    <w:p w14:paraId="1D197D92"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15. Жиноят процесси иштирокчилари ва уларнинг таснифи.</w:t>
      </w:r>
    </w:p>
    <w:p w14:paraId="75F30C46"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16. Терговчи ва суриштирувнинг ваколатлари.</w:t>
      </w:r>
    </w:p>
    <w:p w14:paraId="082AC927"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17. Қандай терговга қадар текширув, тергов ва суриштирув органлари бор?</w:t>
      </w:r>
    </w:p>
    <w:p w14:paraId="6C738A0C"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18. Гумон қилинувчи, айбланувчи, судланувчининг моҳияти ва ўзаро фарқлари.</w:t>
      </w:r>
    </w:p>
    <w:p w14:paraId="2783E6FF"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19.</w:t>
      </w:r>
      <w:r>
        <w:rPr>
          <w:rFonts w:ascii="Cambria" w:hAnsi="Cambria"/>
          <w:noProof/>
          <w:sz w:val="24"/>
          <w:szCs w:val="24"/>
        </w:rPr>
        <w:t xml:space="preserve"> </w:t>
      </w:r>
      <w:r w:rsidRPr="006B6E0B">
        <w:rPr>
          <w:rFonts w:ascii="Cambria" w:hAnsi="Cambria"/>
          <w:noProof/>
          <w:sz w:val="24"/>
          <w:szCs w:val="24"/>
          <w:lang w:val="uz-Latn-UZ"/>
        </w:rPr>
        <w:t>Жиноят процессида иштирок этувчи бошқа шахслар кимлар?</w:t>
      </w:r>
    </w:p>
    <w:p w14:paraId="0A418933"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20. Жиноят ишини юритишга масъул бўлган давлат органлари ва мансабдор шахслар ва уларнинг процессуал ваколатлари.</w:t>
      </w:r>
    </w:p>
    <w:p w14:paraId="0F3924B9"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21. Жиноят ишини юритишда иштирок этувчи жамоат бирлаш¬малари, жамоалар ва уларнинг вакилларининг процессуал мақоми.</w:t>
      </w:r>
    </w:p>
    <w:p w14:paraId="1E4293B8"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22. Жиноят процессида ўз манфаатларини ҳимоя қиладиган шахс¬лар, ҳимоячи ва вакиллар. </w:t>
      </w:r>
    </w:p>
    <w:p w14:paraId="7B29AA65"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23. Ҳимоячи, қонуний вакиллар, уларнинг процессуал мақоми. </w:t>
      </w:r>
    </w:p>
    <w:p w14:paraId="087AD982"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24. Жиноят процессининг бошқа иштирокчилари, уларнинг про¬цес¬суал мақоми. </w:t>
      </w:r>
    </w:p>
    <w:p w14:paraId="6BF70A98"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25. Гувоҳ, гувоҳнинг адвокати, уларнинг ҳуқуқ ва мажбуриятлари.</w:t>
      </w:r>
    </w:p>
    <w:p w14:paraId="7F5E5629"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26. Эксперт, мутахассис, уларнинг ҳуқуқ ва мажбуриятлари.</w:t>
      </w:r>
    </w:p>
    <w:p w14:paraId="611C674B"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27. Таржимон, холис, уларнинг ҳуқуқ ва мажбуриятлари.</w:t>
      </w:r>
    </w:p>
    <w:p w14:paraId="19B38097"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28. Жиноят процессида иштирок этишга монелик қиладиган ҳолатлар. Рад қилиш ва уни ҳал этиш тартиби.</w:t>
      </w:r>
    </w:p>
    <w:p w14:paraId="1658DA41"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29. Рад қилиш ва ўзини ўзи рад қилиш институтининг процессуал фарқини таҳлил қилинг. </w:t>
      </w:r>
    </w:p>
    <w:p w14:paraId="69B9A855"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30. Жиноят иши юритуви учун масъул бўлган барча мансабдор шахсларнинг ишда иштирок этишига монелик қиладиган ҳолатларни санаб беринг. </w:t>
      </w:r>
    </w:p>
    <w:p w14:paraId="127BB1FA"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31. Рад қилишни қандай гуруҳларга бўлиш мумкин ва уларни тавсифланг.</w:t>
      </w:r>
    </w:p>
    <w:p w14:paraId="2E678948"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32. Жиноят процессида рад қилиниши мумкин бўлган шахслар доирасига кимлар киради?</w:t>
      </w:r>
    </w:p>
    <w:p w14:paraId="550A513E"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33. Далиллар таснифи ва унинг амалий аҳамияти. </w:t>
      </w:r>
    </w:p>
    <w:p w14:paraId="07DB994F"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lastRenderedPageBreak/>
        <w:t>34. Далиллар тушунчаси ва турлари.</w:t>
      </w:r>
    </w:p>
    <w:p w14:paraId="0E9520C0"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35. Исботлашнинг мазмун-моҳияти ва аҳамияти.</w:t>
      </w:r>
    </w:p>
    <w:p w14:paraId="0A16304F"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36. Исботлашда нималар тақиқланади?</w:t>
      </w:r>
    </w:p>
    <w:p w14:paraId="1047EFEA"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37. Гувоҳларнинг, гумон қилинувчи ва айбланувчининг кўрсатувлари, уларнинг аҳамияти ва предмети. </w:t>
      </w:r>
    </w:p>
    <w:p w14:paraId="32CB93BD"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38. Ашёвий далиллар, уларнинг аҳамияти ва турлари. </w:t>
      </w:r>
    </w:p>
    <w:p w14:paraId="46EF882F"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39. Исбот қилишнинг мазмуни ва умумий шартлари. </w:t>
      </w:r>
    </w:p>
    <w:p w14:paraId="6E485AB3"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40. Далилларни тўплаш ва уларни расмийлаштириш.  </w:t>
      </w:r>
    </w:p>
    <w:p w14:paraId="68CC66E2"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41. Қайси процессуал ҳаракатларни видеоёзув орқали қайд этилиши шарт ҳисобланади?</w:t>
      </w:r>
    </w:p>
    <w:p w14:paraId="0493CEA3"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42. Исбот қилишни кимлар амалга оширади ва исбот қилиш жараёнида қонунчиликда қайси таъқиқлар белгиланган?</w:t>
      </w:r>
    </w:p>
    <w:p w14:paraId="356AF139"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43. Далиллар қандай ҳолатларда номақбул далил деб топилади?</w:t>
      </w:r>
    </w:p>
    <w:p w14:paraId="62B4DF69"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44. Сўроқ қилишнинг умумий қоидалари.</w:t>
      </w:r>
    </w:p>
    <w:p w14:paraId="4FEBB8D4"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45. Юзлаштириш ўтказишнинг процессуал асослари ва тартиби.</w:t>
      </w:r>
    </w:p>
    <w:p w14:paraId="211E7642"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46. Кўрсатувларни ҳодиса содир бўлган жойда текшириш, унинг асослари ва тартиби. </w:t>
      </w:r>
    </w:p>
    <w:p w14:paraId="28AB8244"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47.</w:t>
      </w:r>
      <w:r>
        <w:rPr>
          <w:rFonts w:ascii="Cambria" w:hAnsi="Cambria"/>
          <w:noProof/>
          <w:sz w:val="24"/>
          <w:szCs w:val="24"/>
        </w:rPr>
        <w:t xml:space="preserve"> </w:t>
      </w:r>
      <w:r w:rsidRPr="006B6E0B">
        <w:rPr>
          <w:rFonts w:ascii="Cambria" w:hAnsi="Cambria"/>
          <w:noProof/>
          <w:sz w:val="24"/>
          <w:szCs w:val="24"/>
          <w:lang w:val="uz-Latn-UZ"/>
        </w:rPr>
        <w:t xml:space="preserve">Кўздан кечириш, унинг турлари ва асослари. </w:t>
      </w:r>
    </w:p>
    <w:p w14:paraId="56B13EB2"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48.</w:t>
      </w:r>
      <w:r>
        <w:rPr>
          <w:rFonts w:ascii="Cambria" w:hAnsi="Cambria"/>
          <w:noProof/>
          <w:sz w:val="24"/>
          <w:szCs w:val="24"/>
        </w:rPr>
        <w:t xml:space="preserve"> </w:t>
      </w:r>
      <w:r w:rsidRPr="006B6E0B">
        <w:rPr>
          <w:rFonts w:ascii="Cambria" w:hAnsi="Cambria"/>
          <w:noProof/>
          <w:sz w:val="24"/>
          <w:szCs w:val="24"/>
          <w:lang w:val="uz-Latn-UZ"/>
        </w:rPr>
        <w:t xml:space="preserve">Эксперимент ва унинг турлари, уни ўтказишнинг асослари ва шарт-шароитлари. </w:t>
      </w:r>
    </w:p>
    <w:p w14:paraId="68BF2441"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49.</w:t>
      </w:r>
      <w:r>
        <w:rPr>
          <w:rFonts w:ascii="Cambria" w:hAnsi="Cambria"/>
          <w:noProof/>
          <w:sz w:val="24"/>
          <w:szCs w:val="24"/>
        </w:rPr>
        <w:t xml:space="preserve"> </w:t>
      </w:r>
      <w:r w:rsidRPr="006B6E0B">
        <w:rPr>
          <w:rFonts w:ascii="Cambria" w:hAnsi="Cambria"/>
          <w:noProof/>
          <w:sz w:val="24"/>
          <w:szCs w:val="24"/>
          <w:lang w:val="uz-Latn-UZ"/>
        </w:rPr>
        <w:t xml:space="preserve">Экспертиза ва уни тайинлаш учун асослар. </w:t>
      </w:r>
    </w:p>
    <w:p w14:paraId="07DEB98B"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50.</w:t>
      </w:r>
      <w:r>
        <w:rPr>
          <w:rFonts w:ascii="Cambria" w:hAnsi="Cambria"/>
          <w:noProof/>
          <w:sz w:val="24"/>
          <w:szCs w:val="24"/>
        </w:rPr>
        <w:t xml:space="preserve"> </w:t>
      </w:r>
      <w:r w:rsidRPr="006B6E0B">
        <w:rPr>
          <w:rFonts w:ascii="Cambria" w:hAnsi="Cambria"/>
          <w:noProof/>
          <w:sz w:val="24"/>
          <w:szCs w:val="24"/>
          <w:lang w:val="uz-Latn-UZ"/>
        </w:rPr>
        <w:t xml:space="preserve">Экспертиза текшируви учун намуналар олишнинг асослари ва тартиби. </w:t>
      </w:r>
    </w:p>
    <w:p w14:paraId="0680BA81"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51. Тафтиш тушунчаси, тайинлаш асослари ва ўтказиш тартиби. </w:t>
      </w:r>
    </w:p>
    <w:p w14:paraId="137F9266"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52. Жиноят процессида “процессуал мажбурлов” тушунчаси, унинг мақсади ва аҳамияти. </w:t>
      </w:r>
    </w:p>
    <w:p w14:paraId="20201AFD"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53. Процессуал мажбурлов чораларининг турлари.</w:t>
      </w:r>
    </w:p>
    <w:p w14:paraId="0AB81DC7"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54. Просессуал мажбурлов чораларини қўллашнинг асослари нималардан иборат?</w:t>
      </w:r>
    </w:p>
    <w:p w14:paraId="545B01CE"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55. Ушлаб туриш тушунчаси, тартиби, муддатлари.</w:t>
      </w:r>
    </w:p>
    <w:p w14:paraId="4261239D"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56. Ушлаб турилган, қамоқда сақланаётган ёки тиббий муассасага жойлаштирилган шахсларнинг қандай ҳуқуқлари мавжуд?</w:t>
      </w:r>
    </w:p>
    <w:p w14:paraId="23A00778"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57. Ушлаб турилган шахсга нисбатан мажбурлов чоралари қўлланилганда, яқинларига хабар бериш қандай амалга оширилади?</w:t>
      </w:r>
    </w:p>
    <w:p w14:paraId="4D4B3A5E"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58. Процессуал мажбурлов чораларининг қонунийлиги ва асослилиги қандай тартибда таъминланади?</w:t>
      </w:r>
    </w:p>
    <w:p w14:paraId="5A0B15B1"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59. Лавозимдан четлаштириш процессуал мажбурлов чорасини қўллаш асослари, хусусиятлари ва тартиби. </w:t>
      </w:r>
    </w:p>
    <w:p w14:paraId="764C1691"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60. Шахсни тиббий муассасага жойлаштириш процессуал мажбурлов чорасини қўллаш асослари, хусусиятлари ва тартиби. </w:t>
      </w:r>
    </w:p>
    <w:p w14:paraId="600AAEC3"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61. Мажбурий келтириш ҳамда чақирувга биноан келмаслик оқибатлари.</w:t>
      </w:r>
    </w:p>
    <w:p w14:paraId="14DF52DF"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62. Процесс иштирокчиларининг хавфсизлигини таъминлаш. </w:t>
      </w:r>
    </w:p>
    <w:p w14:paraId="567AFB4B"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63. “Жиноят натижасида етказилган мулкий зиённи қоплаш” тушунчаси ва аҳамияти. </w:t>
      </w:r>
    </w:p>
    <w:p w14:paraId="4707549F"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64. Терговга қадар текширувни амалга оширувчи ва тергов органлари томонидан мулкий зиённи қоплатиш тартиби. </w:t>
      </w:r>
    </w:p>
    <w:p w14:paraId="7F463292"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65. Жабрланувчилар ва бошқа шахсларнинг мол-мулкини реквизиция қилиш ва давлат эгалигига ўтказиш. </w:t>
      </w:r>
    </w:p>
    <w:p w14:paraId="430F10F0"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66.</w:t>
      </w:r>
      <w:r>
        <w:rPr>
          <w:rFonts w:ascii="Cambria" w:hAnsi="Cambria"/>
          <w:noProof/>
          <w:sz w:val="24"/>
          <w:szCs w:val="24"/>
        </w:rPr>
        <w:t xml:space="preserve"> </w:t>
      </w:r>
      <w:r w:rsidRPr="006B6E0B">
        <w:rPr>
          <w:rFonts w:ascii="Cambria" w:hAnsi="Cambria"/>
          <w:noProof/>
          <w:sz w:val="24"/>
          <w:szCs w:val="24"/>
          <w:lang w:val="uz-Latn-UZ"/>
        </w:rPr>
        <w:t xml:space="preserve">Жиноят процессида жиноятнинг олдини олиш чоралари ва уларнинг аҳамияти. </w:t>
      </w:r>
    </w:p>
    <w:p w14:paraId="34099171"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67.</w:t>
      </w:r>
      <w:r>
        <w:rPr>
          <w:rFonts w:ascii="Cambria" w:hAnsi="Cambria"/>
          <w:noProof/>
          <w:sz w:val="24"/>
          <w:szCs w:val="24"/>
        </w:rPr>
        <w:t xml:space="preserve"> </w:t>
      </w:r>
      <w:r w:rsidRPr="006B6E0B">
        <w:rPr>
          <w:rFonts w:ascii="Cambria" w:hAnsi="Cambria"/>
          <w:noProof/>
          <w:sz w:val="24"/>
          <w:szCs w:val="24"/>
          <w:lang w:val="uz-Latn-UZ"/>
        </w:rPr>
        <w:t xml:space="preserve">Жиноят процессида “реабилитация” тушунчаси, асослари ва унинг аҳамияти. </w:t>
      </w:r>
    </w:p>
    <w:p w14:paraId="6E1D761D"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68. Мулкий зиённи қоплаш тартиби. </w:t>
      </w:r>
    </w:p>
    <w:p w14:paraId="7B491D1C"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69. Процессуал муддатлар, уларнинг турлари ва аҳамияти. </w:t>
      </w:r>
    </w:p>
    <w:p w14:paraId="3EEEAEA3"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lastRenderedPageBreak/>
        <w:t>70.</w:t>
      </w:r>
      <w:r>
        <w:rPr>
          <w:rFonts w:ascii="Cambria" w:hAnsi="Cambria"/>
          <w:noProof/>
          <w:sz w:val="24"/>
          <w:szCs w:val="24"/>
        </w:rPr>
        <w:t xml:space="preserve"> </w:t>
      </w:r>
      <w:r w:rsidRPr="006B6E0B">
        <w:rPr>
          <w:rFonts w:ascii="Cambria" w:hAnsi="Cambria"/>
          <w:noProof/>
          <w:sz w:val="24"/>
          <w:szCs w:val="24"/>
          <w:lang w:val="uz-Latn-UZ"/>
        </w:rPr>
        <w:t xml:space="preserve">Процессуал чиқимлар ва уларни ҳисоблаш тартиби. </w:t>
      </w:r>
    </w:p>
    <w:p w14:paraId="65AE799B"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71. Жиноят иши бўйича дастлабки эшитув институтининг тартиби, асослари ҳақида маълумот беринг?</w:t>
      </w:r>
    </w:p>
    <w:p w14:paraId="717C19B4"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72. Судья жиноят ишини айблов хулосаси ёки айблов далолатномаси билан қабул қилиб олгач, тайёрлов қисмида нималарни ўрганади?</w:t>
      </w:r>
    </w:p>
    <w:p w14:paraId="40F30BE5"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73.</w:t>
      </w:r>
      <w:r>
        <w:rPr>
          <w:rFonts w:ascii="Cambria" w:hAnsi="Cambria"/>
          <w:noProof/>
          <w:sz w:val="24"/>
          <w:szCs w:val="24"/>
        </w:rPr>
        <w:t xml:space="preserve"> </w:t>
      </w:r>
      <w:r w:rsidRPr="006B6E0B">
        <w:rPr>
          <w:rFonts w:ascii="Cambria" w:hAnsi="Cambria"/>
          <w:noProof/>
          <w:sz w:val="24"/>
          <w:szCs w:val="24"/>
          <w:lang w:val="uz-Latn-UZ"/>
        </w:rPr>
        <w:t>Суд муҳокамасида иштирок этувчи прокурор қандай вазифаларни амалга оширади?</w:t>
      </w:r>
    </w:p>
    <w:p w14:paraId="471C339F"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74.</w:t>
      </w:r>
      <w:r>
        <w:rPr>
          <w:rFonts w:ascii="Cambria" w:hAnsi="Cambria"/>
          <w:noProof/>
          <w:sz w:val="24"/>
          <w:szCs w:val="24"/>
        </w:rPr>
        <w:t xml:space="preserve"> </w:t>
      </w:r>
      <w:r w:rsidRPr="006B6E0B">
        <w:rPr>
          <w:rFonts w:ascii="Cambria" w:hAnsi="Cambria"/>
          <w:noProof/>
          <w:sz w:val="24"/>
          <w:szCs w:val="24"/>
          <w:lang w:val="uz-Latn-UZ"/>
        </w:rPr>
        <w:t xml:space="preserve">Суд муҳокамасининг умумий шартлари нималардан иборат? </w:t>
      </w:r>
    </w:p>
    <w:p w14:paraId="1FF53607"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75. Ярашув тўғрисидаги ишларда айбланувчининг ўзи содир этган қилмишнинг оқибатларини англаганлик ҳолатини қандай тушунасиз?</w:t>
      </w:r>
    </w:p>
    <w:p w14:paraId="1D26672A"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76. Қандай ишлар кассация тартибида, қайси судлар томонидан, қандай тартибда кўриб чиқилади?</w:t>
      </w:r>
    </w:p>
    <w:p w14:paraId="655067B5"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77. Қандай ҳолларда тиббий йўсиндаги мажбурлов чораларини қўллаш тўғрисидаги юритилаётган иш тугатилиши мумкин?</w:t>
      </w:r>
    </w:p>
    <w:p w14:paraId="58A78676"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78.</w:t>
      </w:r>
      <w:r>
        <w:rPr>
          <w:rFonts w:ascii="Cambria" w:hAnsi="Cambria"/>
          <w:noProof/>
          <w:sz w:val="24"/>
          <w:szCs w:val="24"/>
        </w:rPr>
        <w:t xml:space="preserve"> </w:t>
      </w:r>
      <w:r w:rsidRPr="006B6E0B">
        <w:rPr>
          <w:rFonts w:ascii="Cambria" w:hAnsi="Cambria"/>
          <w:noProof/>
          <w:sz w:val="24"/>
          <w:szCs w:val="24"/>
          <w:lang w:val="uz-Latn-UZ"/>
        </w:rPr>
        <w:t>Нима учун тарафлар музокарасидан сўнг судланувчига охирги сўз берилади?</w:t>
      </w:r>
    </w:p>
    <w:p w14:paraId="2DDE3270"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79.</w:t>
      </w:r>
      <w:r>
        <w:rPr>
          <w:rFonts w:ascii="Cambria" w:hAnsi="Cambria"/>
          <w:noProof/>
          <w:sz w:val="24"/>
          <w:szCs w:val="24"/>
        </w:rPr>
        <w:t xml:space="preserve"> </w:t>
      </w:r>
      <w:r w:rsidRPr="006B6E0B">
        <w:rPr>
          <w:rFonts w:ascii="Cambria" w:hAnsi="Cambria"/>
          <w:noProof/>
          <w:sz w:val="24"/>
          <w:szCs w:val="24"/>
          <w:lang w:val="uz-Latn-UZ"/>
        </w:rPr>
        <w:t>Биринчи инстанция суди ҳукмларини апелляция тартибида қайта кўрилиши нимага хизмат қилади?</w:t>
      </w:r>
    </w:p>
    <w:p w14:paraId="4041B6CC"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80. Вояга етмаган шахсларни сўроқ қилишнинг умумий қоидалари.</w:t>
      </w:r>
    </w:p>
    <w:p w14:paraId="340E8E38"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 xml:space="preserve">81. Вояга етмаганларга нисбатан жиноят ишини юритишда ҳимоячининг иштирокига оид ўзига хос хусусиятлар нималардан иборат? </w:t>
      </w:r>
    </w:p>
    <w:p w14:paraId="2D72D994"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82.</w:t>
      </w:r>
      <w:r>
        <w:rPr>
          <w:rFonts w:ascii="Cambria" w:hAnsi="Cambria"/>
          <w:noProof/>
          <w:sz w:val="24"/>
          <w:szCs w:val="24"/>
        </w:rPr>
        <w:t xml:space="preserve"> </w:t>
      </w:r>
      <w:r w:rsidRPr="006B6E0B">
        <w:rPr>
          <w:rFonts w:ascii="Cambria" w:hAnsi="Cambria"/>
          <w:noProof/>
          <w:sz w:val="24"/>
          <w:szCs w:val="24"/>
          <w:lang w:val="uz-Latn-UZ"/>
        </w:rPr>
        <w:t xml:space="preserve">Суд тергови деганда нимани тушунасиз, дастлабки терговдан қандай фарқлари бор? </w:t>
      </w:r>
    </w:p>
    <w:p w14:paraId="2A11D770"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83.</w:t>
      </w:r>
      <w:r>
        <w:rPr>
          <w:rFonts w:ascii="Cambria" w:hAnsi="Cambria"/>
          <w:noProof/>
          <w:sz w:val="24"/>
          <w:szCs w:val="24"/>
        </w:rPr>
        <w:t xml:space="preserve"> </w:t>
      </w:r>
      <w:r w:rsidRPr="006B6E0B">
        <w:rPr>
          <w:rFonts w:ascii="Cambria" w:hAnsi="Cambria"/>
          <w:noProof/>
          <w:sz w:val="24"/>
          <w:szCs w:val="24"/>
          <w:lang w:val="uz-Latn-UZ"/>
        </w:rPr>
        <w:t>Суд терговининг тўлиқ эмаслиги ва бир ёқламалиги деганда нима тушунилади?</w:t>
      </w:r>
    </w:p>
    <w:p w14:paraId="0982A0E8"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84. Нима учун вояга етмаганларнинг жиноятлари ҳақидаги ишларни юритишнинг алоҳида тартиби белгиланган?</w:t>
      </w:r>
    </w:p>
    <w:p w14:paraId="7363A71D"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85.</w:t>
      </w:r>
      <w:r>
        <w:rPr>
          <w:rFonts w:ascii="Cambria" w:hAnsi="Cambria"/>
          <w:noProof/>
          <w:sz w:val="24"/>
          <w:szCs w:val="24"/>
        </w:rPr>
        <w:t xml:space="preserve"> </w:t>
      </w:r>
      <w:r w:rsidRPr="006B6E0B">
        <w:rPr>
          <w:rFonts w:ascii="Cambria" w:hAnsi="Cambria"/>
          <w:noProof/>
          <w:sz w:val="24"/>
          <w:szCs w:val="24"/>
          <w:lang w:val="uz-Latn-UZ"/>
        </w:rPr>
        <w:t>Янги очилган ҳолатлар деганда нималарни тушунасиз?</w:t>
      </w:r>
    </w:p>
    <w:p w14:paraId="510F04A3"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86. Қандай ҳолларда ва нима учун кассация шикояти ёки протестига ўзгартиш ва қўшимчалар киритилиши ҳамда қайтариб олиниши мумкин?</w:t>
      </w:r>
    </w:p>
    <w:p w14:paraId="4831B9DB"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87. Айблов (гумон)и тугатилган вояга етмаган шахсни гувоҳ сифатида сўроқ қилиш қандай тартибда амалга оширилади?</w:t>
      </w:r>
    </w:p>
    <w:p w14:paraId="36B3DBD4"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88. Гумон қилинувчи, айбланувчи, судланувчининг яқин қариндошларини сўроқ қилиш қандай тартибда амалга оширилади?</w:t>
      </w:r>
    </w:p>
    <w:p w14:paraId="2D05229E"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89. ЖПК 416 – 417 – моддаларини талабини тушунтиринг.</w:t>
      </w:r>
    </w:p>
    <w:p w14:paraId="390DCFA1"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90. Ҳукмлар қандай, уларнинг тузилиши қандай ва у айблов хулосасидан қандай фарқ қилади?</w:t>
      </w:r>
    </w:p>
    <w:p w14:paraId="61E33139"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91.</w:t>
      </w:r>
      <w:r>
        <w:rPr>
          <w:rFonts w:ascii="Cambria" w:hAnsi="Cambria"/>
          <w:noProof/>
          <w:sz w:val="24"/>
          <w:szCs w:val="24"/>
        </w:rPr>
        <w:t xml:space="preserve"> </w:t>
      </w:r>
      <w:r w:rsidRPr="006B6E0B">
        <w:rPr>
          <w:rFonts w:ascii="Cambria" w:hAnsi="Cambria"/>
          <w:noProof/>
          <w:sz w:val="24"/>
          <w:szCs w:val="24"/>
          <w:lang w:val="uz-Latn-UZ"/>
        </w:rPr>
        <w:t>Тиббий йўсиндаги мажбурлов чорасини қўллаш деганда нима тушунилади?</w:t>
      </w:r>
    </w:p>
    <w:p w14:paraId="63E43A76"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92. Судланувчининг тарафлар музокарасидаги сўзи ва охирги сўзи ўзаро қандай фарқ қилади?</w:t>
      </w:r>
    </w:p>
    <w:p w14:paraId="45A3AA24"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93. Суд терговида қайси далиллар, қандай тартибда текширилади ва ундан кўзланган мақсад нима?</w:t>
      </w:r>
    </w:p>
    <w:p w14:paraId="32C308C9"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94.</w:t>
      </w:r>
      <w:r>
        <w:rPr>
          <w:rFonts w:ascii="Cambria" w:hAnsi="Cambria"/>
          <w:noProof/>
          <w:sz w:val="24"/>
          <w:szCs w:val="24"/>
        </w:rPr>
        <w:t xml:space="preserve"> </w:t>
      </w:r>
      <w:r w:rsidRPr="006B6E0B">
        <w:rPr>
          <w:rFonts w:ascii="Cambria" w:hAnsi="Cambria"/>
          <w:noProof/>
          <w:sz w:val="24"/>
          <w:szCs w:val="24"/>
          <w:lang w:val="uz-Latn-UZ"/>
        </w:rPr>
        <w:t>Айбга иқрорлик тўғрисидаги келишув институти деганда нима тушунилади?</w:t>
      </w:r>
    </w:p>
    <w:p w14:paraId="7F34DB76"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95. Ҳукмнинг ижроси қачон ва қайси ҳолларда кечиктирилиши мумкин ҳамда унинг қандай аҳамияти бор?</w:t>
      </w:r>
    </w:p>
    <w:p w14:paraId="29D432E8"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96. Ишни тафтиш инстанциясида кўришнинг тартиби ва ўзига хос хусусиятлари.</w:t>
      </w:r>
    </w:p>
    <w:p w14:paraId="4CB1BDA1"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97. Айбга иқрорлик тўғрисидаги келишув тузилишининг қандай ижобий жиҳатлари мавжуд?</w:t>
      </w:r>
    </w:p>
    <w:p w14:paraId="59C4B10A"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98.</w:t>
      </w:r>
      <w:r>
        <w:rPr>
          <w:rFonts w:ascii="Cambria" w:hAnsi="Cambria"/>
          <w:noProof/>
          <w:sz w:val="24"/>
          <w:szCs w:val="24"/>
        </w:rPr>
        <w:t xml:space="preserve"> </w:t>
      </w:r>
      <w:r w:rsidRPr="006B6E0B">
        <w:rPr>
          <w:rFonts w:ascii="Cambria" w:hAnsi="Cambria"/>
          <w:noProof/>
          <w:sz w:val="24"/>
          <w:szCs w:val="24"/>
          <w:lang w:val="uz-Latn-UZ"/>
        </w:rPr>
        <w:t>Ҳукм нима учун Ўзбекистон Республикаси номидан чиқарилади?</w:t>
      </w:r>
    </w:p>
    <w:p w14:paraId="69C8A785" w14:textId="77777777" w:rsidR="00C91CDB" w:rsidRPr="006B6E0B"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99. Ҳукм чиқариш вақтида ҳал этиладиган масалалар қандай кўриб чиқилади?</w:t>
      </w:r>
    </w:p>
    <w:p w14:paraId="51CF7FD1" w14:textId="77777777" w:rsidR="00C91CDB" w:rsidRPr="003D31A2" w:rsidRDefault="00C91CDB" w:rsidP="00C91CDB">
      <w:pPr>
        <w:shd w:val="clear" w:color="auto" w:fill="FFFFFF"/>
        <w:tabs>
          <w:tab w:val="left" w:pos="1134"/>
        </w:tabs>
        <w:spacing w:after="0" w:line="240" w:lineRule="auto"/>
        <w:ind w:firstLine="709"/>
        <w:rPr>
          <w:rFonts w:ascii="Cambria" w:hAnsi="Cambria"/>
          <w:noProof/>
          <w:sz w:val="24"/>
          <w:szCs w:val="24"/>
          <w:lang w:val="uz-Latn-UZ"/>
        </w:rPr>
      </w:pPr>
      <w:r w:rsidRPr="006B6E0B">
        <w:rPr>
          <w:rFonts w:ascii="Cambria" w:hAnsi="Cambria"/>
          <w:noProof/>
          <w:sz w:val="24"/>
          <w:szCs w:val="24"/>
          <w:lang w:val="uz-Latn-UZ"/>
        </w:rPr>
        <w:t>100. Ҳукм қачон кучга киради ва ҳукм кучга киришининг қандай аҳамияти бор?</w:t>
      </w:r>
    </w:p>
    <w:p w14:paraId="20676159" w14:textId="77777777" w:rsidR="00C91CDB" w:rsidRPr="003D31A2" w:rsidRDefault="00C91CDB" w:rsidP="00C91CDB">
      <w:pPr>
        <w:shd w:val="clear" w:color="auto" w:fill="FFFFFF"/>
        <w:spacing w:after="0" w:line="240" w:lineRule="auto"/>
        <w:rPr>
          <w:rFonts w:ascii="Cambria" w:hAnsi="Cambria"/>
          <w:noProof/>
          <w:sz w:val="24"/>
          <w:szCs w:val="24"/>
          <w:lang w:val="uz-Latn-UZ"/>
        </w:rPr>
      </w:pPr>
      <w:r w:rsidRPr="003D31A2">
        <w:rPr>
          <w:rFonts w:ascii="Cambria" w:hAnsi="Cambria"/>
          <w:noProof/>
          <w:sz w:val="24"/>
          <w:szCs w:val="24"/>
          <w:lang w:val="uz-Latn-UZ"/>
        </w:rPr>
        <w:br w:type="page"/>
      </w:r>
    </w:p>
    <w:p w14:paraId="390E66CE" w14:textId="77777777" w:rsidR="00C91CDB" w:rsidRPr="003D31A2" w:rsidRDefault="00C91CDB" w:rsidP="00C91CDB">
      <w:pPr>
        <w:shd w:val="clear" w:color="auto" w:fill="FFFFFF"/>
        <w:tabs>
          <w:tab w:val="left" w:pos="1276"/>
        </w:tabs>
        <w:spacing w:after="0" w:line="240" w:lineRule="auto"/>
        <w:ind w:left="7230"/>
        <w:contextualSpacing/>
        <w:jc w:val="center"/>
        <w:rPr>
          <w:rFonts w:ascii="Cambria" w:hAnsi="Cambria"/>
          <w:b/>
          <w:noProof/>
          <w:sz w:val="24"/>
          <w:szCs w:val="24"/>
          <w:lang w:val="uz-Cyrl-UZ"/>
        </w:rPr>
      </w:pPr>
      <w:r w:rsidRPr="003D31A2">
        <w:rPr>
          <w:rFonts w:ascii="Cambria" w:hAnsi="Cambria"/>
          <w:b/>
          <w:noProof/>
          <w:sz w:val="24"/>
          <w:szCs w:val="24"/>
          <w:lang w:val="uz-Latn-UZ"/>
        </w:rPr>
        <w:lastRenderedPageBreak/>
        <w:t>Синов дастурига</w:t>
      </w:r>
    </w:p>
    <w:p w14:paraId="788AADA5" w14:textId="77777777" w:rsidR="00C91CDB" w:rsidRPr="003D31A2" w:rsidRDefault="00C91CDB" w:rsidP="00C91CDB">
      <w:pPr>
        <w:shd w:val="clear" w:color="auto" w:fill="FFFFFF"/>
        <w:tabs>
          <w:tab w:val="left" w:pos="1276"/>
        </w:tabs>
        <w:spacing w:after="0" w:line="240" w:lineRule="auto"/>
        <w:ind w:left="7230"/>
        <w:contextualSpacing/>
        <w:jc w:val="center"/>
        <w:rPr>
          <w:rFonts w:ascii="Cambria" w:hAnsi="Cambria"/>
          <w:b/>
          <w:noProof/>
          <w:sz w:val="24"/>
          <w:szCs w:val="24"/>
          <w:lang w:val="uz-Latn-UZ"/>
        </w:rPr>
      </w:pPr>
      <w:r w:rsidRPr="003D31A2">
        <w:rPr>
          <w:rFonts w:ascii="Cambria" w:hAnsi="Cambria"/>
          <w:b/>
          <w:noProof/>
          <w:sz w:val="24"/>
          <w:szCs w:val="24"/>
          <w:lang w:val="uz-Latn-UZ"/>
        </w:rPr>
        <w:t>2-илова</w:t>
      </w:r>
    </w:p>
    <w:p w14:paraId="7B3497B6" w14:textId="77777777" w:rsidR="00C91CDB" w:rsidRPr="003D31A2" w:rsidRDefault="00C91CDB" w:rsidP="00C91CDB">
      <w:pPr>
        <w:shd w:val="clear" w:color="auto" w:fill="FFFFFF"/>
        <w:spacing w:after="0" w:line="240" w:lineRule="auto"/>
        <w:rPr>
          <w:rFonts w:ascii="Cambria" w:hAnsi="Cambria"/>
          <w:noProof/>
          <w:sz w:val="24"/>
          <w:szCs w:val="24"/>
          <w:lang w:val="uz-Latn-UZ"/>
        </w:rPr>
      </w:pPr>
    </w:p>
    <w:tbl>
      <w:tblPr>
        <w:tblW w:w="10376"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638"/>
      </w:tblGrid>
      <w:tr w:rsidR="00C91CDB" w:rsidRPr="003D31A2" w14:paraId="2B20A155" w14:textId="77777777" w:rsidTr="009E7BA9">
        <w:trPr>
          <w:trHeight w:val="517"/>
        </w:trPr>
        <w:tc>
          <w:tcPr>
            <w:tcW w:w="10376" w:type="dxa"/>
            <w:gridSpan w:val="2"/>
            <w:shd w:val="clear" w:color="auto" w:fill="E0E0E0"/>
            <w:vAlign w:val="center"/>
          </w:tcPr>
          <w:p w14:paraId="2BAD1C3A" w14:textId="77777777" w:rsidR="00C91CDB" w:rsidRPr="003D31A2" w:rsidRDefault="00C91CDB" w:rsidP="009E7BA9">
            <w:pPr>
              <w:spacing w:after="0" w:line="240" w:lineRule="auto"/>
              <w:jc w:val="center"/>
              <w:rPr>
                <w:rFonts w:ascii="Cambria" w:hAnsi="Cambria"/>
                <w:b/>
                <w:noProof/>
                <w:sz w:val="24"/>
                <w:szCs w:val="24"/>
                <w:lang w:val="uz-Latn-UZ"/>
              </w:rPr>
            </w:pPr>
            <w:r w:rsidRPr="003D31A2">
              <w:rPr>
                <w:rFonts w:ascii="Cambria" w:hAnsi="Cambria"/>
                <w:b/>
                <w:noProof/>
                <w:sz w:val="24"/>
                <w:szCs w:val="24"/>
                <w:lang w:val="uz-Latn-UZ"/>
              </w:rPr>
              <w:t>КАЗУСЛАР:</w:t>
            </w:r>
          </w:p>
        </w:tc>
      </w:tr>
      <w:tr w:rsidR="00C91CDB" w:rsidRPr="00515B28" w14:paraId="594B21A8"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DD9FF91"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4F2E0E4E"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Жиноят иши бўйича гумон қилинувчи сифатида ишда иштирок этишга жалб қилинган Акрамов ўзига ҳимоячи сифатида адвокат Борисовани таклиф қилди. Лекин адвокат Борисова рус тилида иш юритувчи шахс бўлиб, ўзбек тилида иш юритолмайди. Жиноят иши эса ўзбек тилида юритилаётган бўлиб, гумон қилинувчи Акрамов ҳам рус тилини яхши даражада билмайди. Терговчи гумон қилинувчи Акрамовнинг рус тилини билмаслиги ва жиноят ишининг ҳам ўзбек тилида юритилаётганлигини инобатга олиб, Акрамовга адвокат Борисовадан воз кечиб, ўзбек тилида иш юритадиган бошқа адвокатнинг хизматидан фойдаланишни таклиф қилди</w:t>
            </w:r>
            <w:r w:rsidRPr="003D31A2">
              <w:rPr>
                <w:rFonts w:ascii="Cambria" w:hAnsi="Cambria"/>
                <w:noProof/>
                <w:sz w:val="24"/>
                <w:szCs w:val="24"/>
                <w:lang w:val="uz-Latn-UZ"/>
              </w:rPr>
              <w:t xml:space="preserve">. </w:t>
            </w:r>
          </w:p>
          <w:p w14:paraId="34E79BC1"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344F17A7"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Масалани жиноят процесси принципларидан келиб чиққан ҳолда таҳлил қилиб, терговчининг ҳаракатларига баҳо беринг.</w:t>
            </w:r>
          </w:p>
        </w:tc>
      </w:tr>
      <w:tr w:rsidR="00C91CDB" w:rsidRPr="00515B28" w14:paraId="2A4159A3"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2570884"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bCs/>
                <w:noProof/>
                <w:sz w:val="24"/>
                <w:szCs w:val="24"/>
                <w:lang w:val="uz-Latn-UZ"/>
              </w:rPr>
              <w:t>2.</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4FEE8BAA"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Вояга етмаган Рашидов, Тожиев, Соҳибов ўғирлик жиноятини содир этганликлари учун айбланувчи тариқасида ишда иштирок этишга жалб қилинадилар. Суд мажлисига тайёргарлик кўриш давомида судланувчи Тожиевнинг ҳимоячиси ҳимоядан, Соҳибов эса ҳимоячидан воз кечади ва бошқа ҳимоячи хизматидан фойдаланишини билдиради. Судья судланувчи Соҳибовнинг талабини қондириш ва судланувчи Тожиевнинг талабини рад этиш тўғрисида ажрим чиқаради</w:t>
            </w:r>
            <w:r w:rsidRPr="003D31A2">
              <w:rPr>
                <w:rFonts w:ascii="Cambria" w:hAnsi="Cambria"/>
                <w:noProof/>
                <w:sz w:val="24"/>
                <w:szCs w:val="24"/>
                <w:lang w:val="uz-Latn-UZ"/>
              </w:rPr>
              <w:t>.</w:t>
            </w:r>
          </w:p>
          <w:p w14:paraId="0D70DF30"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3E2EF387"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Ҳимоядан воз кечиш ва ҳимоячидан воз кечиш ўртасида қандай фарқлар бор?</w:t>
            </w:r>
          </w:p>
        </w:tc>
      </w:tr>
      <w:tr w:rsidR="00C91CDB" w:rsidRPr="00515B28" w14:paraId="54F82609"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81882A8"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bCs/>
                <w:noProof/>
                <w:sz w:val="24"/>
                <w:szCs w:val="24"/>
                <w:lang w:val="uz-Latn-UZ"/>
              </w:rPr>
              <w:t>3.</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4F592299"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Cs/>
                <w:noProof/>
                <w:sz w:val="24"/>
                <w:szCs w:val="24"/>
                <w:lang w:val="uz-Cyrl-UZ"/>
              </w:rPr>
              <w:t>Суд тергови жараёнида судланувчи Кабиров ўз ҳимоячисини рад қилиш тўғрисидаги илтимос билан судга мурожаат этди. Кабиров ўз илтимосини ҳимоячи жиноят иши материаллари билан етарлича таниш эмаслиги билан асослантирди ва ўз хоҳишига кўра, бошқа ҳимоячи жалб қилишни сўради. Суд, ўз навбатида, ҳимоячининг ишни давом эттириши тўғрисидаги эътирозларини ўрганиб, кўрсатилган важларни асоссиз деб ҳисоблаши ҳамда ҳимоячини рад этиш асослари мавжуд эмас деб топиб, судланувчининг илтимосини қаноатлантирмади</w:t>
            </w:r>
            <w:r w:rsidRPr="003D31A2">
              <w:rPr>
                <w:rFonts w:ascii="Cambria" w:hAnsi="Cambria"/>
                <w:bCs/>
                <w:noProof/>
                <w:sz w:val="24"/>
                <w:szCs w:val="24"/>
                <w:lang w:val="uz-Latn-UZ"/>
              </w:rPr>
              <w:t>.</w:t>
            </w:r>
          </w:p>
          <w:p w14:paraId="299130EF"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420F0323"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Суднинг қарори тўғрими? Ҳимоячи қайси ҳолларда рад этилиши мумкин?</w:t>
            </w:r>
          </w:p>
        </w:tc>
      </w:tr>
      <w:tr w:rsidR="00C91CDB" w:rsidRPr="00515B28" w14:paraId="111C4C82"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ED81CAE"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bCs/>
                <w:noProof/>
                <w:sz w:val="24"/>
                <w:szCs w:val="24"/>
                <w:lang w:val="uz-Latn-UZ"/>
              </w:rPr>
              <w:t>4.</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53D13140" w14:textId="77777777" w:rsidR="00C91CDB" w:rsidRPr="003D31A2" w:rsidRDefault="00C91CDB" w:rsidP="009E7BA9">
            <w:pPr>
              <w:shd w:val="clear" w:color="auto" w:fill="FFFFFF"/>
              <w:spacing w:after="0" w:line="240" w:lineRule="auto"/>
              <w:ind w:firstLine="467"/>
              <w:jc w:val="both"/>
              <w:rPr>
                <w:rFonts w:ascii="Cambria" w:hAnsi="Cambria"/>
                <w:bCs/>
                <w:noProof/>
                <w:sz w:val="24"/>
                <w:szCs w:val="24"/>
                <w:lang w:val="uz-Cyrl-UZ"/>
              </w:rPr>
            </w:pPr>
            <w:r w:rsidRPr="003D31A2">
              <w:rPr>
                <w:rFonts w:ascii="Cambria" w:hAnsi="Cambria"/>
                <w:bCs/>
                <w:noProof/>
                <w:sz w:val="24"/>
                <w:szCs w:val="24"/>
                <w:lang w:val="uz-Cyrl-UZ"/>
              </w:rPr>
              <w:t>Суд ҳукми билан Халилов уйида кўп миқдордаги “героин” гиёҳвандлик воситасини сақлаганликда айбдор деб топилиб, унга нисбатан Ўзбекистон Республикаси Жиноят кодекси 276-моддаси 2-қисмининг “а” банди билан 5 йил озодликдан маҳрум қилиш жазоси тайинланган. Ушбу жиноят иши бўйича дастлабки тергов ҳаракатларини олиб боришда Ўзбекистон Республикаси Жиноят-процессуал кодексининг 22-моддаси талаблари бажарилмаган, далиллар тўплашда Ўзбекистон Республикаси Жиноят-процессуал кодексининг 82-, 92-, 94-моддалари талабларига риоя қилинмаган.</w:t>
            </w:r>
          </w:p>
          <w:p w14:paraId="1B5B4FA0" w14:textId="77777777" w:rsidR="00C91CDB" w:rsidRPr="003D31A2" w:rsidRDefault="00C91CDB" w:rsidP="009E7BA9">
            <w:pPr>
              <w:shd w:val="clear" w:color="auto" w:fill="FFFFFF"/>
              <w:spacing w:after="0" w:line="240" w:lineRule="auto"/>
              <w:ind w:firstLine="467"/>
              <w:jc w:val="both"/>
              <w:rPr>
                <w:rFonts w:ascii="Cambria" w:hAnsi="Cambria"/>
                <w:bCs/>
                <w:noProof/>
                <w:sz w:val="24"/>
                <w:szCs w:val="24"/>
                <w:lang w:val="uz-Cyrl-UZ"/>
              </w:rPr>
            </w:pPr>
            <w:r w:rsidRPr="003D31A2">
              <w:rPr>
                <w:rFonts w:ascii="Cambria" w:hAnsi="Cambria"/>
                <w:bCs/>
                <w:noProof/>
                <w:sz w:val="24"/>
                <w:szCs w:val="24"/>
                <w:lang w:val="uz-Cyrl-UZ"/>
              </w:rPr>
              <w:t>Жиноят иши материалларида бўлган Халиловнинг уйида тинтув ўтказилганлиги ҳақидаги баённомада унинг хонасидан қизил тугунчада оқ рангли кукун ва бир дона оқ рангли тугунчада бир дона оқ рангли таблетка топилганлиги кўрсатилган.</w:t>
            </w:r>
          </w:p>
          <w:p w14:paraId="190A6BC5" w14:textId="77777777" w:rsidR="00C91CDB" w:rsidRPr="003D31A2" w:rsidRDefault="00C91CDB" w:rsidP="009E7BA9">
            <w:pPr>
              <w:shd w:val="clear" w:color="auto" w:fill="FFFFFF"/>
              <w:spacing w:after="0" w:line="240" w:lineRule="auto"/>
              <w:ind w:firstLine="467"/>
              <w:jc w:val="both"/>
              <w:rPr>
                <w:rFonts w:ascii="Cambria" w:hAnsi="Cambria"/>
                <w:bCs/>
                <w:noProof/>
                <w:sz w:val="24"/>
                <w:szCs w:val="24"/>
                <w:lang w:val="uz-Cyrl-UZ"/>
              </w:rPr>
            </w:pPr>
            <w:r w:rsidRPr="003D31A2">
              <w:rPr>
                <w:rFonts w:ascii="Cambria" w:hAnsi="Cambria"/>
                <w:bCs/>
                <w:noProof/>
                <w:sz w:val="24"/>
                <w:szCs w:val="24"/>
                <w:lang w:val="uz-Cyrl-UZ"/>
              </w:rPr>
              <w:t>Топилган бир дона оқ рангли таблетка текширилганлиги ёки текширилмаганлиги ҳақида маълумот мавжуд бўлмаган.</w:t>
            </w:r>
          </w:p>
          <w:p w14:paraId="3FD51259"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Cs/>
                <w:noProof/>
                <w:sz w:val="24"/>
                <w:szCs w:val="24"/>
                <w:lang w:val="uz-Cyrl-UZ"/>
              </w:rPr>
              <w:t>Мазкур жиноят иши маҳкумнинг шикояти асосида кассация босқичида кўрилиб, дастлабки тергов органлари томонидан Жиноят процессуал кодекси талаблари жиддий бузилганлиги сабабли суд қарори бекор қилиниб, жиноят иши қўшимча тергов ўтказиш учун юборилган</w:t>
            </w:r>
            <w:r w:rsidRPr="003D31A2">
              <w:rPr>
                <w:rFonts w:ascii="Cambria" w:hAnsi="Cambria"/>
                <w:bCs/>
                <w:noProof/>
                <w:sz w:val="24"/>
                <w:szCs w:val="24"/>
                <w:lang w:val="uz-Latn-UZ"/>
              </w:rPr>
              <w:t>.</w:t>
            </w:r>
          </w:p>
          <w:p w14:paraId="6C2DB97F"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lastRenderedPageBreak/>
              <w:t>Мазкур ҳолатга амалдаги қонунчиликка асосланиб ҳуқуқий баҳо беринг.</w:t>
            </w:r>
          </w:p>
          <w:p w14:paraId="31321CD2"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ms"/>
              </w:rPr>
            </w:pPr>
            <w:r w:rsidRPr="003D31A2">
              <w:rPr>
                <w:rFonts w:ascii="Cambria" w:hAnsi="Cambria"/>
                <w:b/>
                <w:bCs/>
                <w:i/>
                <w:iCs/>
                <w:noProof/>
                <w:sz w:val="24"/>
                <w:szCs w:val="24"/>
                <w:lang w:val="ms"/>
              </w:rPr>
              <w:t>Шу ҳолатда жиноят-процессуал қонун талаблари бузилганми?</w:t>
            </w:r>
          </w:p>
          <w:p w14:paraId="6A887C7A"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ms"/>
              </w:rPr>
              <w:t>Бу тергов ҳаракати натижасида олинган далилларнинг мақбуллик даражасини аниқлаб, вазиятга ҳуқуқий баҳо беринг.</w:t>
            </w:r>
          </w:p>
        </w:tc>
      </w:tr>
      <w:tr w:rsidR="00C91CDB" w:rsidRPr="00515B28" w14:paraId="38FEA612"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5AFD831"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5.</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460595C9"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Тергов жараёнида айбланувчи сифатида ишда иштирок этишга жалб қилинган Окилов миллати туркман бўлиб, ўзбек тилида иш юритолмайди. Жиноят иши эса ўзбек тилида юритилаётган бўлиб, айбланувчи Окилов ўзбек тилини яхши даражада билмайди. Терговчи айбланувчи Окиловнинг ўзбек тилини билмаслиги ва жиноят ишининг ҳам ўзбек тилида юритилаётганлигини инобатга олиб, Окиловга таржимон хизматидан фойдаланишни таклиф қилди, лекин у рад этди</w:t>
            </w:r>
            <w:r w:rsidRPr="003D31A2">
              <w:rPr>
                <w:rFonts w:ascii="Cambria" w:hAnsi="Cambria"/>
                <w:noProof/>
                <w:sz w:val="24"/>
                <w:szCs w:val="24"/>
                <w:lang w:val="uz-Latn-UZ"/>
              </w:rPr>
              <w:t>.</w:t>
            </w:r>
          </w:p>
          <w:p w14:paraId="5F500C85"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1CFD359E"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z-Cyrl-UZ"/>
              </w:rPr>
              <w:t>Масалани жиноят процесси принципларидан келиб чиққан ҳолда таҳлил қилиб, терговчининг ҳаракатларига баҳо беринг</w:t>
            </w:r>
            <w:r w:rsidRPr="003D31A2">
              <w:rPr>
                <w:rFonts w:ascii="Cambria" w:hAnsi="Cambria"/>
                <w:b/>
                <w:bCs/>
                <w:i/>
                <w:iCs/>
                <w:noProof/>
                <w:sz w:val="24"/>
                <w:szCs w:val="24"/>
                <w:lang w:val="uz-Latn-UZ"/>
              </w:rPr>
              <w:t>.</w:t>
            </w:r>
          </w:p>
        </w:tc>
      </w:tr>
      <w:tr w:rsidR="00C91CDB" w:rsidRPr="00515B28" w14:paraId="5C96F424"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C35D8CF"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6.</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58CB2FA0"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Фуқаро Собиров жиноят содир этганлиги учун айбланувчи тариқасида ишда иштирок этишга жалб қилинди. Тергов жараёнида Собиров давлат томонидан белгиланган ҳимоячидан воз кечади ва бошқа ҳимоячи хизматидан фойдаланишини билдиради. Терговчи айбланувчи Собировнинг талабини қондириш тўғрисида қарор чиқаради, аммо Собировнинг яқин қариндошлари бу қарордан рози бўлмайди</w:t>
            </w:r>
            <w:r w:rsidRPr="003D31A2">
              <w:rPr>
                <w:rFonts w:ascii="Cambria" w:hAnsi="Cambria"/>
                <w:bCs/>
                <w:noProof/>
                <w:sz w:val="24"/>
                <w:szCs w:val="24"/>
                <w:lang w:val="uz-Latn-UZ"/>
              </w:rPr>
              <w:t xml:space="preserve">. </w:t>
            </w:r>
          </w:p>
          <w:p w14:paraId="05EEF055"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3A86B33D" w14:textId="77777777" w:rsidR="00C91CDB" w:rsidRPr="003D31A2" w:rsidRDefault="00C91CDB" w:rsidP="009E7BA9">
            <w:pPr>
              <w:shd w:val="clear" w:color="auto" w:fill="FFFFFF"/>
              <w:spacing w:after="0" w:line="240" w:lineRule="auto"/>
              <w:ind w:firstLine="467"/>
              <w:contextualSpacing/>
              <w:jc w:val="both"/>
              <w:rPr>
                <w:rFonts w:ascii="Cambria" w:hAnsi="Cambria"/>
                <w:b/>
                <w:noProof/>
                <w:sz w:val="24"/>
                <w:szCs w:val="24"/>
                <w:lang w:val="uz-Latn-UZ"/>
              </w:rPr>
            </w:pPr>
            <w:r w:rsidRPr="003D31A2">
              <w:rPr>
                <w:rFonts w:ascii="Cambria" w:hAnsi="Cambria"/>
                <w:b/>
                <w:bCs/>
                <w:i/>
                <w:iCs/>
                <w:noProof/>
                <w:sz w:val="24"/>
                <w:szCs w:val="24"/>
                <w:lang w:val="uz-Cyrl-UZ"/>
              </w:rPr>
              <w:t>Собировнинг ҳимоячидан воз кечиши ва бошқа ҳимоячи хизматидан фойдаланиш талаби ҳамда терговчининг қарорини таҳлил қилинг</w:t>
            </w:r>
            <w:r w:rsidRPr="003D31A2">
              <w:rPr>
                <w:rFonts w:ascii="Cambria" w:hAnsi="Cambria"/>
                <w:b/>
                <w:bCs/>
                <w:i/>
                <w:iCs/>
                <w:noProof/>
                <w:sz w:val="24"/>
                <w:szCs w:val="24"/>
                <w:lang w:val="uz-Latn-UZ"/>
              </w:rPr>
              <w:t>.</w:t>
            </w:r>
          </w:p>
        </w:tc>
      </w:tr>
      <w:tr w:rsidR="00C91CDB" w:rsidRPr="00515B28" w14:paraId="40F6C80E"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620DFC6"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7.</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56356879"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ms"/>
              </w:rPr>
              <w:t>Дам олиш куни навбатчи бўлиб хизмат қилаётган терговчи, йўл ҳаракати хавфсизлиги хизмати ходимларидан шаҳарда содир бўлган йўл транспорт ҳодисаси тўғрисида телефонограмма олади. Ҳодиса содир бўлган жойга чиққан терговчи ҳодиса содир бўлган жойни кўздан кечириб, дастлабки маълумотларни аниқлайди. Мазкур маълумотларга кўра жабрланувчига тан жароҳатлари такси ҳайдовчисининг айби билан етказилганлиги аниқланади. Шу куни терговчи жиноят ишини қўзғатиш тўғрисида қарор чиқариб, терговни олиб боришга киришади</w:t>
            </w:r>
            <w:r w:rsidRPr="003D31A2">
              <w:rPr>
                <w:rFonts w:ascii="Cambria" w:hAnsi="Cambria"/>
                <w:noProof/>
                <w:sz w:val="24"/>
                <w:szCs w:val="24"/>
                <w:lang w:val="uz-Latn-UZ"/>
              </w:rPr>
              <w:t>.</w:t>
            </w:r>
          </w:p>
          <w:p w14:paraId="59F5D6FA"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474519AC"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ms"/>
              </w:rPr>
              <w:t>Жиноят ишини қўзғатиш</w:t>
            </w:r>
            <w:r w:rsidRPr="003D31A2">
              <w:rPr>
                <w:rFonts w:ascii="Cambria" w:hAnsi="Cambria"/>
                <w:b/>
                <w:bCs/>
                <w:i/>
                <w:iCs/>
                <w:noProof/>
                <w:sz w:val="24"/>
                <w:szCs w:val="24"/>
                <w:lang w:val="uz-Cyrl-UZ"/>
              </w:rPr>
              <w:t xml:space="preserve"> қарорини таҳлил қилинг.</w:t>
            </w:r>
            <w:r w:rsidRPr="003D31A2">
              <w:rPr>
                <w:rFonts w:ascii="Cambria" w:hAnsi="Cambria"/>
                <w:b/>
                <w:bCs/>
                <w:i/>
                <w:iCs/>
                <w:noProof/>
                <w:sz w:val="24"/>
                <w:szCs w:val="24"/>
                <w:lang w:val="ms"/>
              </w:rPr>
              <w:t xml:space="preserve"> </w:t>
            </w:r>
          </w:p>
        </w:tc>
      </w:tr>
      <w:tr w:rsidR="00C91CDB" w:rsidRPr="00515B28" w14:paraId="34321D75"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665A27E"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8.</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14179AB6"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Cyrl-UZ"/>
              </w:rPr>
            </w:pPr>
            <w:r w:rsidRPr="003D31A2">
              <w:rPr>
                <w:rFonts w:ascii="Cambria" w:hAnsi="Cambria"/>
                <w:noProof/>
                <w:sz w:val="24"/>
                <w:szCs w:val="24"/>
                <w:lang w:val="ms"/>
              </w:rPr>
              <w:t xml:space="preserve">“Роҳат” дам олиш ҳудудида спиртли ичимлик ичиб, маст ҳолда бўлган Бабаев таниши Хасанов билан сабабсиз жанжал кўтаради ва пичоқ билан Хасановнинг қорнига икки маротаба уриб тан жароҳати етказади. Хасанов олинган тан жароҳатлари натижасида ҳушига келмасдан вафот этади. Бабаев содир этилган жиноят тўғрисида катта акасига гапириб беради. Акаси унга бу жинояти ҳақида прокуратурага маълум қилишни тавсия қилади. </w:t>
            </w:r>
            <w:r w:rsidRPr="003D31A2">
              <w:rPr>
                <w:rFonts w:ascii="Cambria" w:hAnsi="Cambria"/>
                <w:noProof/>
                <w:sz w:val="24"/>
                <w:szCs w:val="24"/>
              </w:rPr>
              <w:t>Эртаси куни Бабаев прокурорнинг ёрдамчисига Хасановни ўлдиргани тўғрисида гапириб беради.</w:t>
            </w:r>
          </w:p>
          <w:p w14:paraId="6896F0E9"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01A50EB6"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Latn-UZ"/>
              </w:rPr>
              <w:t>Прокурорнинг ёрдамчиси Бабаевнинг аризаси бўйича қандай ҳаракатларни амалга ошириши керак?</w:t>
            </w:r>
          </w:p>
        </w:tc>
      </w:tr>
      <w:tr w:rsidR="00C91CDB" w:rsidRPr="00515B28" w14:paraId="36028C06"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1A0D3F8"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9.</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11F0947F"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Latn-UZ"/>
              </w:rPr>
              <w:t>Профилактика инспекторига фермер хўжалигининг ишчиси Ғофуров мурожаат қилиб, ўтган кечаси одам ўлдирганлиги тўғрисида хабар қилади. Ўзининг тушунтириш хатида Ғофуров меҳмондорчиликдан қайтаётиб ховуз устидан ўтказилган кўприкдан ўтаётган пайтда унинг йўлини бир кимса тўсиб, ундан сигарета сўраб, сўнгра кийимининг енгидан ялтироқ нарса чиқариб, унинг қорнига тираб, ундан пул ва соатини беришни талаб қилганлигини кўрсатган. Шунингдек, Ғофуров номаълум шахсни тўсатдан амалга оширилган зарба билан сувга улоқтириб юборганлигини ва у тез чўкиб кетганлигини, ўзи эса уйига қочиб кетганлигини ҳам маълум қилинган.</w:t>
            </w:r>
          </w:p>
          <w:p w14:paraId="557D7B3B"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Latn-UZ"/>
              </w:rPr>
              <w:t>Ўша куни ИИБ ходимлари ҳодиса содир бўлган жойни кўздан кечирадилар, мурдани ховуздан қидирадилар, аммо мурда ховуздан топилмайди. Маҳаллий аҳоли ичидан бирон-бир кимса йўқолганлиги ҳам аниқланмайди.</w:t>
            </w:r>
          </w:p>
          <w:p w14:paraId="49ED5EC6"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lastRenderedPageBreak/>
              <w:t>Мазкур ҳолатга амалдаги қонунчиликка асосланиб ҳуқуқий баҳо беринг.</w:t>
            </w:r>
          </w:p>
          <w:p w14:paraId="3259B1B0"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Latn-UZ"/>
              </w:rPr>
              <w:t>Жиноят ишини қўзғатиш учун сабаб ва асослар мавжудми?</w:t>
            </w:r>
          </w:p>
        </w:tc>
      </w:tr>
      <w:tr w:rsidR="00C91CDB" w:rsidRPr="00515B28" w14:paraId="26E52AB0"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AC288EA"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10.</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340B3E78"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noProof/>
                <w:sz w:val="24"/>
                <w:szCs w:val="24"/>
                <w:lang w:val="uz-Cyrl-UZ"/>
              </w:rPr>
              <w:t>Терговчи Қосимов Яккасарой кўчасидан кетаётганида, қарама-қарши томонидан келаётган фуқаро Нодировнинг кийимларидаги қон доғлари ва изларини кўриб қолади. Сўнг уни тўхтатиб, жиноят содир этганликда гумон қилиниб ушланганлигини маълум қилади ва унинг узоқда бўлмаган ИИБ биносига боришини талаб қилади. Айни вақтда унинг ёнида жиноят содир этиш қуроли мавжуд деган гумон асосида фуқаро Нодировни шахсий тинтув қилади ва унинг ёнидан топилган пичоқ ни олиб қўйиб, бу ҳақида баённома тузади. Кейинчалик унинг, ҳақиқатан ҳам, жиноят содир этганлиги аниқланиб, унга нисбатан жиноий иш қўзғатилади. Дастлабки тергов жараёнида айбланувчи Нодиров юқори турувчи прокурорга терговчи Қосимовнинг прокурор санкциясисиз тергов ҳаракатлари олиб борганлиги ва мажбурлов чораси сифатида ушлаб туриш чораси қўллаганлиги устидан шикоят қилади</w:t>
            </w:r>
            <w:r w:rsidRPr="003D31A2">
              <w:rPr>
                <w:rFonts w:ascii="Cambria" w:hAnsi="Cambria"/>
                <w:noProof/>
                <w:sz w:val="24"/>
                <w:szCs w:val="24"/>
                <w:lang w:val="uz-Latn-UZ"/>
              </w:rPr>
              <w:t>.</w:t>
            </w:r>
          </w:p>
          <w:p w14:paraId="2E6843AF"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70F94BFD"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Тергов ҳаракатларини амалга ошириш жараёнида процессуал хатоликларга йўл қўйилганми?</w:t>
            </w:r>
          </w:p>
        </w:tc>
      </w:tr>
      <w:tr w:rsidR="00C91CDB" w:rsidRPr="00515B28" w14:paraId="68CDCDE3"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0A36C7E"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11.</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5885ED59"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Тезкор-қидирув фаолиятини амалга оширувчи ИИБ тезкор ходими Тўлаганов икки йил давомида уюшган жиноий гуруҳ орасига уларни фош қилиш мақсадида киритилган бўлиб, уюшган жиноий гуруҳ аъзоларини қўлга олиш учун ўтказилган тадбирда у ҳам қўлга олинган.  Тўлагановнинг ҳаракатларида Жиноят кодексининг 109-110-моддаларида кўрсатилган жиноят аломатлари мавжудлиги сабабли унга нисбатан қисман қўшиш йўли билан бир йил олти ой муддатга жазо тайинланди. Жазони ўташ жойида бўлганида Тўлагановнинг орган ходимлигини билган жиноий гуруҳ аъзолари унинг оиласига  нисбатан турли кўринишдаги таҳдидларни қўллай бошлади. Бу ҳақида у прокурорга ёзма ариза билан мурожаат қилади. Орадан беш кун ўтгач Тўлагановнинг 12 ёшли қизининг ўғирланганлиги маълум бўлган</w:t>
            </w:r>
            <w:r w:rsidRPr="003D31A2">
              <w:rPr>
                <w:rFonts w:ascii="Cambria" w:hAnsi="Cambria"/>
                <w:noProof/>
                <w:sz w:val="24"/>
                <w:szCs w:val="24"/>
                <w:lang w:val="uz-Latn-UZ"/>
              </w:rPr>
              <w:t>.</w:t>
            </w:r>
          </w:p>
          <w:p w14:paraId="24EF456D"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0A473520"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z-Cyrl-UZ"/>
              </w:rPr>
              <w:t>Ушбу ҳолатга Ўзбекистон Республикаси Жиноят-процессуал кодекси ва Қонун ҳужжатлари билан ҳуқуқий баҳо беринг. Ижтимоий-ҳуқуқий жиҳатдан ҳимоя қилиш асосларини таҳлил қилинг.  Хавфсизлик чораларини кўриш муддатларини ёритиб беринг</w:t>
            </w:r>
            <w:r w:rsidRPr="003D31A2">
              <w:rPr>
                <w:rFonts w:ascii="Cambria" w:hAnsi="Cambria"/>
                <w:b/>
                <w:bCs/>
                <w:i/>
                <w:iCs/>
                <w:noProof/>
                <w:sz w:val="24"/>
                <w:szCs w:val="24"/>
                <w:lang w:val="uz-Latn-UZ"/>
              </w:rPr>
              <w:t>.</w:t>
            </w:r>
          </w:p>
        </w:tc>
      </w:tr>
      <w:tr w:rsidR="00C91CDB" w:rsidRPr="003D31A2" w14:paraId="3215FBDC"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A605F52"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12.</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1E35AF2C"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rPr>
              <w:t>Судья Алиев жиноят ишини кўриб чиқиш учун биринчи инстанция судига тайинланди. Бироқ, суд жараёни бошлангандан сўнг, жиноят иши бўйича жабрланувчи судья Алиевнинг акаси эканлиги маълум бўлди. Жиноят процессининг иштирокчилари судьянинг бу ишда иштирок этиши мумкин эмаслиги ҳақида билдиришди, чунки у жабрланувчининг қариндоши сифатида холис қарор қабул қилиш имкониятидан маҳрум бўлиши мумкин</w:t>
            </w:r>
            <w:r w:rsidRPr="003D31A2">
              <w:rPr>
                <w:rFonts w:ascii="Cambria" w:hAnsi="Cambria"/>
                <w:noProof/>
                <w:sz w:val="24"/>
                <w:szCs w:val="24"/>
                <w:lang w:val="uz-Latn-UZ"/>
              </w:rPr>
              <w:t xml:space="preserve">. </w:t>
            </w:r>
          </w:p>
          <w:p w14:paraId="0C8DF16C"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3C7365D2"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Cyrl-UZ"/>
              </w:rPr>
            </w:pPr>
            <w:r w:rsidRPr="003D31A2">
              <w:rPr>
                <w:rFonts w:ascii="Cambria" w:hAnsi="Cambria"/>
                <w:b/>
                <w:bCs/>
                <w:i/>
                <w:iCs/>
                <w:noProof/>
                <w:sz w:val="24"/>
                <w:szCs w:val="24"/>
              </w:rPr>
              <w:t>Судья Алиев мазкур иш бўйича иштирок этишни давом эттириши мумкинми? Унинг иштирок этиши қонунга мувофиқми</w:t>
            </w:r>
            <w:r w:rsidRPr="003D31A2">
              <w:rPr>
                <w:rFonts w:ascii="Cambria" w:hAnsi="Cambria"/>
                <w:b/>
                <w:bCs/>
                <w:i/>
                <w:iCs/>
                <w:noProof/>
                <w:sz w:val="24"/>
                <w:szCs w:val="24"/>
                <w:lang w:val="uz-Cyrl-UZ"/>
              </w:rPr>
              <w:t>?</w:t>
            </w:r>
          </w:p>
        </w:tc>
      </w:tr>
      <w:tr w:rsidR="00C91CDB" w:rsidRPr="00515B28" w14:paraId="78B7BCA1"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06C0735"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13.</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1B5D3F64"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Latn-UZ"/>
              </w:rPr>
              <w:t>Жиноят ишлари бўйича туман судининг судьяси Б.Мирзаев жиноят ишини биринчи инстанция судида кўриб чиқиб, айбланувчига нисбатан суд ҳукми чиқарди. Кейинчалик, мазкур ҳукм апелляция суди томонидан бекор қилинди ва иш қайта кўриш учун биринчи инстанцияга қайтарилди. Бироқ, иш қайта кўрилаётганда, уни яна судья Б.Мирзаев кўришга тайинланди.</w:t>
            </w:r>
          </w:p>
          <w:p w14:paraId="6355AF93"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693D88D8"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Latn-UZ"/>
              </w:rPr>
              <w:t>Мирзаев ишни қайта кўришда иштирок этиши мумкинми? Унинг мазкур иш юзасидан такроран иштирок этиши ЖПКнинг 76-моддасига мувофиқми?</w:t>
            </w:r>
          </w:p>
        </w:tc>
      </w:tr>
      <w:tr w:rsidR="00C91CDB" w:rsidRPr="00515B28" w14:paraId="21B09A59"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BCC577D"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14.</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29451893"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Cyrl-UZ"/>
              </w:rPr>
            </w:pPr>
            <w:r w:rsidRPr="003D31A2">
              <w:rPr>
                <w:rFonts w:ascii="Cambria" w:hAnsi="Cambria"/>
                <w:noProof/>
                <w:sz w:val="24"/>
                <w:szCs w:val="24"/>
                <w:lang w:val="uz-Cyrl-UZ"/>
              </w:rPr>
              <w:t>Қасддан одам ўлдириш билан боғлиқ жиноят иши юзасидан дастлабки тергов ҳаракатлари жумладан, ҳодиса содир бўлган жойни кўздан кечириш, тинтув, кўрсатувларни ҳодиса содир бўлган жойда текшириш тарзидаги ва бошқа тергов ҳаракатлари ўтказилиб, айблов хулосаси тузилиб, судга юборилган.</w:t>
            </w:r>
          </w:p>
          <w:p w14:paraId="5ACC81CA"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Cyrl-UZ"/>
              </w:rPr>
            </w:pPr>
            <w:r w:rsidRPr="003D31A2">
              <w:rPr>
                <w:rFonts w:ascii="Cambria" w:hAnsi="Cambria"/>
                <w:noProof/>
                <w:sz w:val="24"/>
                <w:szCs w:val="24"/>
                <w:lang w:val="uz-Cyrl-UZ"/>
              </w:rPr>
              <w:lastRenderedPageBreak/>
              <w:t xml:space="preserve">Судда ҳимоячи ҳодиса содир бўлган жойни кўздан кечириш, кўрсатувларни ҳодиса содир бўлган жойда текшириш тергов ҳаракатлари видеоёзув воситаларига олинмаганлиги сабабли номақбул далил деб топишни сўради. Давлат айбловчиси ушбу илтимосномани рад этиш лозимлиги ҳақида фикрини баён қилди. </w:t>
            </w:r>
          </w:p>
          <w:p w14:paraId="729BF9AC"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64C62CC6"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Ҳолатга ҳуқуқий баҳо беринг? Далиллар мақбуллигига оид процессуал нормалар асосида таҳлил қилинг.</w:t>
            </w:r>
          </w:p>
        </w:tc>
      </w:tr>
      <w:tr w:rsidR="00C91CDB" w:rsidRPr="003D31A2" w14:paraId="36D87490"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F1E09D3"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15.</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0E6B8DB1"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noProof/>
                <w:sz w:val="24"/>
                <w:szCs w:val="24"/>
                <w:lang w:val="uz-Cyrl-UZ"/>
              </w:rPr>
              <w:t>Фуқаро А.Буриевга нисбатан Ўзбекистон Республикаси Жиноят кодексининг 277-моддаси 1-қисми (безорилик) ва 248-моддаси 1-қисми (Қурол, ўқ-дорилар, портловчи моддалар ёки портлатиш қурилмаларига қонунга хилоф равишда эгалик қилиш) билан жиноят иши қўзғатилган. Унга нисбатан терговчи ушлаб туриш процессуал мажбурлов чорасини қўллаш тўғрисида қарор чиқаради. А.Буриев терговчи томонидан чиқарилган мазкур қарор устидан норози бўлиб, тергов устидан назорат олиб борувчи прокурорга шикоят қилди</w:t>
            </w:r>
            <w:r w:rsidRPr="003D31A2">
              <w:rPr>
                <w:rFonts w:ascii="Cambria" w:hAnsi="Cambria"/>
                <w:bCs/>
                <w:iCs/>
                <w:noProof/>
                <w:sz w:val="24"/>
                <w:szCs w:val="24"/>
                <w:lang w:val="uz-Latn-UZ"/>
              </w:rPr>
              <w:t xml:space="preserve">. </w:t>
            </w:r>
          </w:p>
          <w:p w14:paraId="4F276EF4"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i/>
                <w:noProof/>
                <w:sz w:val="24"/>
                <w:szCs w:val="24"/>
                <w:lang w:val="uz-Latn-UZ"/>
              </w:rPr>
              <w:t>Мазкур ҳолатга амалдаги қонунчиликка асосланиб ҳуқуқий баҳо беринг.</w:t>
            </w:r>
            <w:r w:rsidRPr="003D31A2">
              <w:rPr>
                <w:rFonts w:ascii="Cambria" w:hAnsi="Cambria"/>
                <w:b/>
                <w:i/>
                <w:noProof/>
                <w:sz w:val="24"/>
                <w:szCs w:val="24"/>
                <w:lang w:val="uz-Cyrl-UZ"/>
              </w:rPr>
              <w:t xml:space="preserve"> </w:t>
            </w:r>
            <w:r w:rsidRPr="003D31A2">
              <w:rPr>
                <w:rFonts w:ascii="Cambria" w:hAnsi="Cambria"/>
                <w:b/>
                <w:bCs/>
                <w:i/>
                <w:iCs/>
                <w:noProof/>
                <w:sz w:val="24"/>
                <w:szCs w:val="24"/>
                <w:lang w:val="uz-Cyrl-UZ"/>
              </w:rPr>
              <w:t>Вазиятга ҳуқуқий баҳо беринг. Терговчининг қарорини таҳлил қилинг.</w:t>
            </w:r>
          </w:p>
        </w:tc>
      </w:tr>
      <w:tr w:rsidR="00C91CDB" w:rsidRPr="00515B28" w14:paraId="3B0E0702"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8FC7DB3"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16.</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796EF725"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Жиноят иши ҳужжатларига кўра, фуқаро Б.Акрамов таниши Б.Самиров билан келишмовчилик натижасида унинг турли жойларига қасддан уриб, тан жароҳати етказган. Экспертиза хулосасига кўра, жабрланувчининг юзи, боши, қўли ва оёқларида олган тан жароҳатлари оғир тан жароҳати эканлигини аниқланган. Тергов жараёнида Б.Акрамовнинг адвокати томонидан “Medical servis” клиникасидан мутахассис чақириш ва Б.нинг баданининг тузалмайдиган даражада хунуклашишига баҳо бериш тўғрисида илтимоснома киритган. Терговчи илтимосномани қаноатлантириб, мутахассис чақиртирган</w:t>
            </w:r>
            <w:r w:rsidRPr="003D31A2">
              <w:rPr>
                <w:rFonts w:ascii="Cambria" w:hAnsi="Cambria"/>
                <w:noProof/>
                <w:sz w:val="24"/>
                <w:szCs w:val="24"/>
                <w:lang w:val="uz-Latn-UZ"/>
              </w:rPr>
              <w:t>.</w:t>
            </w:r>
          </w:p>
          <w:p w14:paraId="310C2C58"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r w:rsidRPr="003D31A2">
              <w:rPr>
                <w:rFonts w:ascii="Cambria" w:hAnsi="Cambria"/>
                <w:b/>
                <w:i/>
                <w:noProof/>
                <w:sz w:val="24"/>
                <w:szCs w:val="24"/>
                <w:lang w:val="uz-Cyrl-UZ"/>
              </w:rPr>
              <w:t xml:space="preserve"> </w:t>
            </w:r>
            <w:r w:rsidRPr="003D31A2">
              <w:rPr>
                <w:rFonts w:ascii="Cambria" w:hAnsi="Cambria"/>
                <w:b/>
                <w:bCs/>
                <w:i/>
                <w:iCs/>
                <w:noProof/>
                <w:sz w:val="24"/>
                <w:szCs w:val="24"/>
                <w:lang w:val="uz-Cyrl-UZ"/>
              </w:rPr>
              <w:t>Ҳолатга ҳуқуқий баҳо беринг, жиноят процесси иштирокчиларининг ҳуқуқ ва мажбуриятларини санаб беринг</w:t>
            </w:r>
            <w:r w:rsidRPr="003D31A2">
              <w:rPr>
                <w:rFonts w:ascii="Cambria" w:hAnsi="Cambria"/>
                <w:b/>
                <w:bCs/>
                <w:i/>
                <w:iCs/>
                <w:noProof/>
                <w:sz w:val="24"/>
                <w:szCs w:val="24"/>
                <w:lang w:val="uz-Latn-UZ"/>
              </w:rPr>
              <w:t>.</w:t>
            </w:r>
          </w:p>
        </w:tc>
      </w:tr>
      <w:tr w:rsidR="00C91CDB" w:rsidRPr="00515B28" w14:paraId="5DB18825"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42FA5CE"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17.</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52F88DA7"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Фуқаро Д.Жобиров ўз уйи яқинида ўткир тиғдан оғир тан жароҳати олиб, ҳушсиз ҳолда топилган ва унга тезкор тиббий ёрдам кўрсатилишига қарамай, шифохонада вафот этган. Терговчи жабрланувчи Д.Жобировнинг ўша куни тунги соат 22:00 лар атрофида ўз таниши фуқаро Х.Холиков билан бирга бўлганлигини аниқланган ҳамда мазкур жиноятни ушбу шахс томонидан содир этилганлигини мактаб қоравули С.Симонов ҳам тасдиқлаган. Терговчи Х.Холиковга содир этган жиноятига иқрор бўлишини таклиф қилади, у эса ота-онасининг вафот этганлиги учун ўзининг ҳам яшаши келмаётганлигини, терговчининг таклифига рози эканлигини билдиради. Бундай “иқрорлик”ни эшитиб, терговчи Б. исмли шахсни жиноят ишида айбланувчи тариқасида иштирок этишга жалб қилиш тўғрисида қарор чиқаради</w:t>
            </w:r>
            <w:r w:rsidRPr="003D31A2">
              <w:rPr>
                <w:rFonts w:ascii="Cambria" w:hAnsi="Cambria"/>
                <w:noProof/>
                <w:sz w:val="24"/>
                <w:szCs w:val="24"/>
                <w:lang w:val="uz-Latn-UZ"/>
              </w:rPr>
              <w:t>.</w:t>
            </w:r>
          </w:p>
          <w:p w14:paraId="245F13E4"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6E8ACB98"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Вазиятга ҳуқуқий баҳо беринг. Ушбу ҳолатда терговчи томонидан исбот қилиниши лозим бўлган ҳолатларга тўхталинг. Ишда айбланувчи сифатида иштирок этишга жалб қилиш тўғрисида қарор чиқариш учун қандай асослар талаб этилади?</w:t>
            </w:r>
          </w:p>
        </w:tc>
      </w:tr>
      <w:tr w:rsidR="00C91CDB" w:rsidRPr="00515B28" w14:paraId="1BBF5291"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EC0CC14"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18.</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456216E6"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Cyrl-UZ"/>
              </w:rPr>
            </w:pPr>
            <w:r w:rsidRPr="003D31A2">
              <w:rPr>
                <w:rFonts w:ascii="Cambria" w:hAnsi="Cambria"/>
                <w:noProof/>
                <w:sz w:val="24"/>
                <w:szCs w:val="24"/>
                <w:lang w:val="uz-Cyrl-UZ"/>
              </w:rPr>
              <w:t xml:space="preserve">Бемор Д.Халимованинг вафоти тўғрисидaги жинoят иши бўйича шифокор Л.Билолов гувoҳ сифатида сўроқ қилинганда, у марҳум бемор </w:t>
            </w:r>
            <w:r w:rsidRPr="003D31A2">
              <w:rPr>
                <w:rFonts w:ascii="Cambria" w:hAnsi="Cambria"/>
                <w:noProof/>
                <w:sz w:val="24"/>
                <w:szCs w:val="24"/>
                <w:lang w:val="uz-Cyrl-UZ"/>
              </w:rPr>
              <w:br/>
              <w:t>2019 йилнинг 7 январидан 8 январга ўтар кечаси соат 01</w:t>
            </w:r>
            <w:r w:rsidRPr="003D31A2">
              <w:rPr>
                <w:rFonts w:ascii="Cambria" w:hAnsi="Cambria"/>
                <w:noProof/>
                <w:sz w:val="24"/>
                <w:szCs w:val="24"/>
                <w:vertAlign w:val="superscript"/>
                <w:lang w:val="uz-Cyrl-UZ"/>
              </w:rPr>
              <w:t>40</w:t>
            </w:r>
            <w:r w:rsidRPr="003D31A2">
              <w:rPr>
                <w:rFonts w:ascii="Cambria" w:hAnsi="Cambria"/>
                <w:noProof/>
                <w:sz w:val="24"/>
                <w:szCs w:val="24"/>
                <w:lang w:val="uz-Cyrl-UZ"/>
              </w:rPr>
              <w:t xml:space="preserve"> ларда тез тиббий ёрдамга мурожаат қилганлигини ва шу куни у навбатчиликда эканлигини ва зудлик билан тиббий муолажа учун етиб борганлигини айтди. Бироқ бемор ўзининг тана ҳарорати 38 даражадан юқори бўлишига қарамай, стационар даволанишдан бош тортган ва шифокорлардан даъвоси йўқлиги тўғрисида тилхат ёзиб берган.</w:t>
            </w:r>
          </w:p>
          <w:p w14:paraId="5F15444E"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Терговчи гувoҳ Л.Билоловнинг кўрсaтувлaрини тeкширишдa вa унгa бaҳo бeришдa тилхат ўз мoҳиятини йўқoтгaн деган хулосага келди ва уни айбланувчи сифатида ишга жалб қилиш тўғрисида қарор чиқарди</w:t>
            </w:r>
            <w:r w:rsidRPr="003D31A2">
              <w:rPr>
                <w:rFonts w:ascii="Cambria" w:hAnsi="Cambria"/>
                <w:noProof/>
                <w:sz w:val="24"/>
                <w:szCs w:val="24"/>
                <w:lang w:val="uz-Latn-UZ"/>
              </w:rPr>
              <w:t xml:space="preserve">. </w:t>
            </w:r>
          </w:p>
          <w:p w14:paraId="4DEA3A81"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lastRenderedPageBreak/>
              <w:t>Мазкур ҳолатга амалдаги қонунчиликка асосланиб ҳуқуқий баҳо беринг.</w:t>
            </w:r>
          </w:p>
          <w:p w14:paraId="2DD33C5C"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k-UA"/>
              </w:rPr>
              <w:t>Ушбу ҳолатда исбот қилиш билан боғлиқ элементлар тўғри бажарилганми? Вазиятга хуқуқий баҳо бериш орқали амалдаги қонунчиликни танқидий таҳлил қилинг</w:t>
            </w:r>
            <w:r w:rsidRPr="003D31A2">
              <w:rPr>
                <w:rFonts w:ascii="Cambria" w:hAnsi="Cambria"/>
                <w:b/>
                <w:bCs/>
                <w:i/>
                <w:iCs/>
                <w:noProof/>
                <w:sz w:val="24"/>
                <w:szCs w:val="24"/>
                <w:lang w:val="uz-Latn-UZ"/>
              </w:rPr>
              <w:t>.</w:t>
            </w:r>
          </w:p>
        </w:tc>
      </w:tr>
      <w:tr w:rsidR="00C91CDB" w:rsidRPr="003D31A2" w14:paraId="74D710DD"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5CF408C"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19.</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4AEBF35B"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k-UA"/>
              </w:rPr>
              <w:t xml:space="preserve">Фуқаро Бердиевнинг мурдаси топилганлиги муносабати билан жиноят иши қўзғатилган. Суд-тиббий экспертизаси хулосасига кўра, унинг ўлими ўқ отиш қуроли натижасида кўп қон йўқотиши оқибатида юз берган. Мурдадан топилган ўқ криминалистика экспертизасига биноан, револьвердан отилган. Жабрланувчи бева Бердиева, турмуш ўртоғим қўшнимиз – Акимов билан ёмон муносабатда эди, сабаби унинг ўғли бизнинг «Спарк» автомашинамизни олиб қочганлиги учун </w:t>
            </w:r>
            <w:r w:rsidRPr="003D31A2">
              <w:rPr>
                <w:rFonts w:ascii="Cambria" w:hAnsi="Cambria"/>
                <w:noProof/>
                <w:sz w:val="24"/>
                <w:szCs w:val="24"/>
                <w:lang w:val="uz-Cyrl-UZ"/>
              </w:rPr>
              <w:t>жавобгарликка тортилган</w:t>
            </w:r>
            <w:r w:rsidRPr="003D31A2">
              <w:rPr>
                <w:rFonts w:ascii="Cambria" w:hAnsi="Cambria"/>
                <w:noProof/>
                <w:sz w:val="24"/>
                <w:szCs w:val="24"/>
                <w:lang w:val="uk-UA"/>
              </w:rPr>
              <w:t>. Турмуш ўртоғимни Акимов ўлдирганлигини қўшни уйда яшовчи фуқаро Захаровдан эшитдим, дея кўрсатув берган. Гувоҳ Захаров сўроқ қилинганда, қотилликдан бир кун олдин Акимов марҳум Бердиев билан жанжаллашган</w:t>
            </w:r>
            <w:r w:rsidRPr="003D31A2">
              <w:rPr>
                <w:rFonts w:ascii="Cambria" w:hAnsi="Cambria"/>
                <w:noProof/>
                <w:sz w:val="24"/>
                <w:szCs w:val="24"/>
                <w:lang w:val="uz-Cyrl-UZ"/>
              </w:rPr>
              <w:t>л</w:t>
            </w:r>
            <w:r w:rsidRPr="003D31A2">
              <w:rPr>
                <w:rFonts w:ascii="Cambria" w:hAnsi="Cambria"/>
                <w:noProof/>
                <w:sz w:val="24"/>
                <w:szCs w:val="24"/>
                <w:lang w:val="uk-UA"/>
              </w:rPr>
              <w:t>и</w:t>
            </w:r>
            <w:r w:rsidRPr="003D31A2">
              <w:rPr>
                <w:rFonts w:ascii="Cambria" w:hAnsi="Cambria"/>
                <w:noProof/>
                <w:sz w:val="24"/>
                <w:szCs w:val="24"/>
                <w:lang w:val="uz-Cyrl-UZ"/>
              </w:rPr>
              <w:t>ги</w:t>
            </w:r>
            <w:r w:rsidRPr="003D31A2">
              <w:rPr>
                <w:rFonts w:ascii="Cambria" w:hAnsi="Cambria"/>
                <w:noProof/>
                <w:sz w:val="24"/>
                <w:szCs w:val="24"/>
                <w:lang w:val="uk-UA"/>
              </w:rPr>
              <w:t>ни эшитганлигини маълум қилган. Акимов терговчига ихтиёрий равишда револьверни, унинг тегишли ҳужжатлари билан бирга олтита патронни ҳам топшириб, Бердиевга нисбатан адовати борлигини тан олди, аммо қотилликка дахли борлигини инкор этди</w:t>
            </w:r>
            <w:r w:rsidRPr="003D31A2">
              <w:rPr>
                <w:rFonts w:ascii="Cambria" w:hAnsi="Cambria"/>
                <w:noProof/>
                <w:sz w:val="24"/>
                <w:szCs w:val="24"/>
                <w:lang w:val="uz-Latn-UZ"/>
              </w:rPr>
              <w:t>.</w:t>
            </w:r>
          </w:p>
          <w:p w14:paraId="58E3C23F"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349FE313"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k-UA"/>
              </w:rPr>
              <w:t>Вазиятни Ўзбекистон Республикаси жиноят-процессуал қонун ҳужжатларига кўра таҳлил қилинг. Қандай ҳолларда револьвер далил деб тан олинишини изоҳланг</w:t>
            </w:r>
            <w:r w:rsidRPr="003D31A2">
              <w:rPr>
                <w:rFonts w:ascii="Cambria" w:hAnsi="Cambria"/>
                <w:b/>
                <w:bCs/>
                <w:i/>
                <w:iCs/>
                <w:noProof/>
                <w:sz w:val="24"/>
                <w:szCs w:val="24"/>
                <w:lang w:val="uz-Latn-UZ"/>
              </w:rPr>
              <w:t>.</w:t>
            </w:r>
          </w:p>
        </w:tc>
      </w:tr>
      <w:tr w:rsidR="00C91CDB" w:rsidRPr="00515B28" w14:paraId="38996743"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9AEDAA1"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20.</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44064581"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k-UA"/>
              </w:rPr>
              <w:t>Фуқаро Измуллаевга айб эълон қилишда терговчи ҳимоя ҳуқуқи тўғрисида тушунтириш берди. Измуллаев моддий жиҳатдан қийналганлиги учун ҳимоядан воз кечишини билдирди ва терговчининг ташаббуси билан Измуллаев томонидан ёзма тарзда расмийлаштирилди. Айб эълон қилиш ва сўроқ қилиш ҳимоячисиз олиб борилди. Судда Измуллаев терговда берган ўз кўрсатувларини тан олмаслигини, сабаби унинг ҳимоядан воз кечиши ихтиёрий бўлмаганлиги, аксинча пули йўқлиги учун мажбур бўлганлигини айтди. Прокурор эътироз билдириб, воз кечиш ихтиёрий бўлганлиги ва Измуллаевнинг шахсан ўзи ҳеч қандай мажбурловсиз ёзиб берганлигини таъкидлади</w:t>
            </w:r>
            <w:r w:rsidRPr="003D31A2">
              <w:rPr>
                <w:rFonts w:ascii="Cambria" w:hAnsi="Cambria"/>
                <w:noProof/>
                <w:sz w:val="24"/>
                <w:szCs w:val="24"/>
                <w:lang w:val="uz-Latn-UZ"/>
              </w:rPr>
              <w:t>.</w:t>
            </w:r>
          </w:p>
          <w:p w14:paraId="3FA538CF"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408139F6"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k-UA"/>
              </w:rPr>
              <w:t>Вазиятга ҳуқуқий баҳо беринг. Исбот қилиш жараёнини таҳлил қилинг</w:t>
            </w:r>
            <w:r w:rsidRPr="003D31A2">
              <w:rPr>
                <w:rFonts w:ascii="Cambria" w:hAnsi="Cambria"/>
                <w:b/>
                <w:bCs/>
                <w:i/>
                <w:iCs/>
                <w:noProof/>
                <w:sz w:val="24"/>
                <w:szCs w:val="24"/>
                <w:lang w:val="uz-Latn-UZ"/>
              </w:rPr>
              <w:t>.</w:t>
            </w:r>
          </w:p>
        </w:tc>
      </w:tr>
      <w:tr w:rsidR="00C91CDB" w:rsidRPr="00515B28" w14:paraId="33CB3823"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01B4775"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21.</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619156B4"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Ўз уйи яқинидаги мактаб ҳовлисидан ўткир тиғдан оғир тан жароҳати олиб, ҳушсиз ҳолда топилган С.Рустамова тезкор тиббий ёрдам кўрсатилишига қарамай, шифохонада вафот этди. Терговчи жабрланувчи С.Рустамованинг тунги соат 02:00 лар атрофида ўз таниши С.Наимов билан бирга, ўша мактаб ҳовлисида бўлганлигини аниқлаб, унга содир этган жиноятига иқрор бўлишини таклиф қилади. С.Наимов эса севган қизининг вафот этганлиги учун ўзининг ҳам яшаши келмаётганлигини, терговчининг таклифига рози эканлигини билдиради. Бундай “иқрорлик”ни эшитиб, терговчи С.Наимовни жиноят ишида айбланувчи тариқасида иштирок этишга жалб қилиш тўғрисида қарор чиқаради</w:t>
            </w:r>
            <w:r w:rsidRPr="003D31A2">
              <w:rPr>
                <w:rFonts w:ascii="Cambria" w:hAnsi="Cambria"/>
                <w:noProof/>
                <w:sz w:val="24"/>
                <w:szCs w:val="24"/>
                <w:lang w:val="uz-Latn-UZ"/>
              </w:rPr>
              <w:t>.</w:t>
            </w:r>
          </w:p>
          <w:p w14:paraId="1FB81354"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73CA527B"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z-Cyrl-UZ"/>
              </w:rPr>
              <w:t>Вазиятга ҳуқуқий баҳо беринг. Ушбу ҳолатда терговчи томонидан исбот қилиниши лозим бўлган ҳолатларга тўхталинг</w:t>
            </w:r>
            <w:r w:rsidRPr="003D31A2">
              <w:rPr>
                <w:rFonts w:ascii="Cambria" w:hAnsi="Cambria"/>
                <w:b/>
                <w:bCs/>
                <w:i/>
                <w:iCs/>
                <w:noProof/>
                <w:sz w:val="24"/>
                <w:szCs w:val="24"/>
                <w:lang w:val="uz-Latn-UZ"/>
              </w:rPr>
              <w:t>.</w:t>
            </w:r>
          </w:p>
        </w:tc>
      </w:tr>
      <w:tr w:rsidR="00C91CDB" w:rsidRPr="00515B28" w14:paraId="446F8784"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6356F82"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22.</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1B038B12"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k-UA"/>
              </w:rPr>
            </w:pPr>
            <w:r w:rsidRPr="003D31A2">
              <w:rPr>
                <w:rFonts w:ascii="Cambria" w:hAnsi="Cambria"/>
                <w:noProof/>
                <w:sz w:val="24"/>
                <w:szCs w:val="24"/>
                <w:lang w:val="uk-UA"/>
              </w:rPr>
              <w:t xml:space="preserve">Фуқаро Қосимов </w:t>
            </w:r>
            <w:r w:rsidRPr="003D31A2">
              <w:rPr>
                <w:rFonts w:ascii="Cambria" w:hAnsi="Cambria"/>
                <w:noProof/>
                <w:sz w:val="24"/>
                <w:szCs w:val="24"/>
                <w:lang w:val="uz-Cyrl-UZ"/>
              </w:rPr>
              <w:t>ЖК</w:t>
            </w:r>
            <w:r w:rsidRPr="003D31A2">
              <w:rPr>
                <w:rFonts w:ascii="Cambria" w:hAnsi="Cambria"/>
                <w:noProof/>
                <w:sz w:val="24"/>
                <w:szCs w:val="24"/>
                <w:lang w:val="uk-UA"/>
              </w:rPr>
              <w:t xml:space="preserve">нинг 97-моддасининг </w:t>
            </w:r>
            <w:r w:rsidRPr="003D31A2">
              <w:rPr>
                <w:rFonts w:ascii="Cambria" w:hAnsi="Cambria"/>
                <w:noProof/>
                <w:sz w:val="24"/>
                <w:szCs w:val="24"/>
                <w:lang w:val="uz-Cyrl-UZ"/>
              </w:rPr>
              <w:t>1</w:t>
            </w:r>
            <w:r w:rsidRPr="003D31A2">
              <w:rPr>
                <w:rFonts w:ascii="Cambria" w:hAnsi="Cambria"/>
                <w:noProof/>
                <w:sz w:val="24"/>
                <w:szCs w:val="24"/>
                <w:lang w:val="uk-UA"/>
              </w:rPr>
              <w:t>-қисми билан қўзғатилган жиноят ишида айбланувчи тариқасида иштирок этишга жалб қилинади. Терговчи тинтув ўтказиш зарур деб ҳисоблаб, тинтув ўтказади. Айбланувчи Қосимов оила аъзоларининг барчаси терговчи талаби билан ташқарига чиқарилиб,  тинтув фақат терговчи, икки нафар холис ва маҳалла раиси иштирокида ўтказилади.</w:t>
            </w:r>
          </w:p>
          <w:p w14:paraId="71FAF7E5"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k-UA"/>
              </w:rPr>
              <w:t xml:space="preserve">Бироқ тинтув якунлангач, олинган буюмлар рўйхатига киритилган ҳолда автомобиль калити, ҳайдовчилик гувоҳномаси, автомобилнинг техник талони ва суғурта полиси баённомада акс эттирилмасдан, терговчи томонидан иш материаллари билан биргаликда олиб қўйилади. Уй эгалари терговчига илтимос </w:t>
            </w:r>
            <w:r w:rsidRPr="003D31A2">
              <w:rPr>
                <w:rFonts w:ascii="Cambria" w:hAnsi="Cambria"/>
                <w:noProof/>
                <w:sz w:val="24"/>
                <w:szCs w:val="24"/>
                <w:lang w:val="uk-UA"/>
              </w:rPr>
              <w:lastRenderedPageBreak/>
              <w:t>қилиб автомобилга тегишли ҳужжатларни ва калитни олиб кетмасли</w:t>
            </w:r>
            <w:r w:rsidRPr="003D31A2">
              <w:rPr>
                <w:rFonts w:ascii="Cambria" w:hAnsi="Cambria"/>
                <w:noProof/>
                <w:sz w:val="24"/>
                <w:szCs w:val="24"/>
                <w:lang w:val="uz-Cyrl-UZ"/>
              </w:rPr>
              <w:t>к</w:t>
            </w:r>
            <w:r w:rsidRPr="003D31A2">
              <w:rPr>
                <w:rFonts w:ascii="Cambria" w:hAnsi="Cambria"/>
                <w:noProof/>
                <w:sz w:val="24"/>
                <w:szCs w:val="24"/>
                <w:lang w:val="uk-UA"/>
              </w:rPr>
              <w:t>ни, у оиласининг ягона даромад манбаи эканлигини айтишади. Бироқ терговчи автомобиль жабрланувчи оиласига етказилган зарарни қоплаш учун олиб қўйилаётганини маълум қилиб, уй эгаларининг илтимосини рад қилади</w:t>
            </w:r>
            <w:r w:rsidRPr="003D31A2">
              <w:rPr>
                <w:rFonts w:ascii="Cambria" w:hAnsi="Cambria"/>
                <w:noProof/>
                <w:sz w:val="24"/>
                <w:szCs w:val="24"/>
                <w:lang w:val="uz-Latn-UZ"/>
              </w:rPr>
              <w:t>.</w:t>
            </w:r>
          </w:p>
          <w:p w14:paraId="4404FB89"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0E328D9D"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
                <w:bCs/>
                <w:i/>
                <w:iCs/>
                <w:noProof/>
                <w:sz w:val="24"/>
                <w:szCs w:val="24"/>
                <w:lang w:val="uz-Cyrl-UZ"/>
              </w:rPr>
              <w:t>Вазиятга ҳуқуқий баҳо беринг. Исбот қилиш предмети ва жиноят таркибининг ўзаро муносабати ҳақида фикр билдиринг</w:t>
            </w:r>
            <w:r w:rsidRPr="003D31A2">
              <w:rPr>
                <w:rFonts w:ascii="Cambria" w:hAnsi="Cambria"/>
                <w:b/>
                <w:bCs/>
                <w:i/>
                <w:iCs/>
                <w:noProof/>
                <w:sz w:val="24"/>
                <w:szCs w:val="24"/>
                <w:lang w:val="uz-Latn-UZ"/>
              </w:rPr>
              <w:t>.</w:t>
            </w:r>
          </w:p>
        </w:tc>
      </w:tr>
      <w:tr w:rsidR="00C91CDB" w:rsidRPr="003D31A2" w14:paraId="5A0FE14D"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5AEB7BC"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23.</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1ACB668A"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Cs/>
                <w:noProof/>
                <w:sz w:val="24"/>
                <w:szCs w:val="24"/>
                <w:lang w:val="uk-UA"/>
              </w:rPr>
              <w:t>1-мактабнинг 10-синф ўқувчиси Т.Зоировни 2-мактабнинг 9-синф ўқувчилари С.Паттаев ва. Т.Тулкиновлар икки киши бўлиб уришган, Т.Зоировнинг икки акаси эса укасини кимлар урганини суриштириб, уларни неча марта юзига ким урган бўлса, шунча уришини ва неча марта тепган бўлса уни ҳам шундай тепишларини режа қилишди. Аммо Т.Зоировнинг қариндоши бўлган Э.Юсупов буни қонуний йўл билан ҳал қилиш лозимлигини билдирди</w:t>
            </w:r>
            <w:r w:rsidRPr="003D31A2">
              <w:rPr>
                <w:rFonts w:ascii="Cambria" w:hAnsi="Cambria"/>
                <w:noProof/>
                <w:sz w:val="24"/>
                <w:szCs w:val="24"/>
                <w:lang w:val="uz-Latn-UZ"/>
              </w:rPr>
              <w:t>.</w:t>
            </w:r>
          </w:p>
          <w:p w14:paraId="08297B4D"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3A6BF12B"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k-UA"/>
              </w:rPr>
              <w:t xml:space="preserve">Ушбу ҳолатда қонуний йўл қандай амалга оширилади? </w:t>
            </w:r>
            <w:r w:rsidRPr="003D31A2">
              <w:rPr>
                <w:rFonts w:ascii="Cambria" w:hAnsi="Cambria"/>
                <w:b/>
                <w:bCs/>
                <w:i/>
                <w:iCs/>
                <w:noProof/>
                <w:sz w:val="24"/>
                <w:szCs w:val="24"/>
              </w:rPr>
              <w:t>Жиноят процесуал қонунчилик асосида ҳал қилиш мумкинми?</w:t>
            </w:r>
          </w:p>
        </w:tc>
      </w:tr>
      <w:tr w:rsidR="00C91CDB" w:rsidRPr="00515B28" w14:paraId="5654D948"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E432948"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24.</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61936E9E"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Cs/>
                <w:noProof/>
                <w:sz w:val="24"/>
                <w:szCs w:val="24"/>
                <w:lang w:val="uz-Latn-UZ"/>
              </w:rPr>
              <w:t>Юнусобод тумани Қазичилар маҳалласидаги хонадонларнинг бирида ўғирлик жинояти содир бўлганлиги тўғрисида хабар келиб тушди. Олиб борилган ошкора ва ноошкора тезкор қидирув тадбирлари натижасида ҳамда махфийлик асосида кўмаклашаётган шахслар берган маълумотлар асосида ушбу жиноятни содир этганликда гумон қилиниб, фуқаро С.Солиев қўлга олинди. Ҳибсга олиш учун далиллар етарли эмас бўлмасада, аммо тезкор ходимлар томонидан жиноятни тез очиш мақсадида қонунда белгиланмаган усулларни қўллаган ҳолда унинг айбига иқрорлиги юзасидан тушунтириш хати олинди</w:t>
            </w:r>
            <w:r w:rsidRPr="003D31A2">
              <w:rPr>
                <w:rFonts w:ascii="Cambria" w:hAnsi="Cambria"/>
                <w:noProof/>
                <w:sz w:val="24"/>
                <w:szCs w:val="24"/>
                <w:lang w:val="uz-Latn-UZ"/>
              </w:rPr>
              <w:t>.</w:t>
            </w:r>
          </w:p>
          <w:p w14:paraId="70079DD4"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6F3EC693"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z-Latn-UZ"/>
              </w:rPr>
              <w:t>Масалани жиноят процесси принципларидан келиб чиққан ҳолда таҳлил қилиб, тезкор ходимларнинг ҳаракатларига баҳо беринг.</w:t>
            </w:r>
          </w:p>
        </w:tc>
      </w:tr>
      <w:tr w:rsidR="00C91CDB" w:rsidRPr="00515B28" w14:paraId="185D363D"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0207DF2"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25.</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498C57C6"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Cs/>
                <w:noProof/>
                <w:sz w:val="24"/>
                <w:szCs w:val="24"/>
                <w:lang w:val="ms"/>
              </w:rPr>
              <w:t>Жиноят иши бўйича гумон қилинувчи сифатида ишда иштирок этишга жалб қилинган Бакаев миллати тожик эканлиги, ўзбек тилини тушунмаслигини маълум қилди. Терговчи таржимон сифатида ўзбек тили ўқитувчиси бўлган фуқаро Набиевани ишга таржимон сифатида жалб қилди. Тергов жараёнида Набиева таржима қилиш учун қийналаётганлигини, Бакаевнинг шевасини тушуниш қийин бўлаётганлигини билдирди, аммо терговчи тожик тилини биладиган ундан бошқа таржимон топа олмаганлигини, ишнинг охиригача иштирок этиб беришини сўради</w:t>
            </w:r>
            <w:r w:rsidRPr="003D31A2">
              <w:rPr>
                <w:rFonts w:ascii="Cambria" w:hAnsi="Cambria"/>
                <w:noProof/>
                <w:sz w:val="24"/>
                <w:szCs w:val="24"/>
                <w:lang w:val="uz-Latn-UZ"/>
              </w:rPr>
              <w:t xml:space="preserve">. </w:t>
            </w:r>
          </w:p>
          <w:p w14:paraId="28101CE0"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0D307DF7"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ms"/>
              </w:rPr>
              <w:t>Масалани жиноят просесси принципларидан келиб чиққан ҳолда таҳлил қилиб, терговчининг ҳаракатларига баҳо беринг</w:t>
            </w:r>
            <w:r w:rsidRPr="003D31A2">
              <w:rPr>
                <w:rFonts w:ascii="Cambria" w:hAnsi="Cambria"/>
                <w:b/>
                <w:bCs/>
                <w:i/>
                <w:iCs/>
                <w:noProof/>
                <w:sz w:val="24"/>
                <w:szCs w:val="24"/>
                <w:lang w:val="uz-Latn-UZ"/>
              </w:rPr>
              <w:t>.</w:t>
            </w:r>
          </w:p>
        </w:tc>
      </w:tr>
      <w:tr w:rsidR="00C91CDB" w:rsidRPr="00515B28" w14:paraId="4DB6484E"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AF67CE7"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26.</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6D229357"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Cs/>
                <w:noProof/>
                <w:sz w:val="24"/>
                <w:szCs w:val="24"/>
                <w:lang w:val="uz-Cyrl-UZ"/>
              </w:rPr>
              <w:t>Бемор М.Максудовнинг вафоти тўғрисидaги жинoят иши бўйича шифокор Д.Давронов гувoҳ сифатида сўроқ қилинганда, у марҳум бемор ўша куни соат 01-40 ларда 103 рақами орқали тез тиббий ёрдамига мурожаат қилганлигини ва шу куни у навбатчиликда эканлигини ва зудлик билан тиббий муолажа учун етиб борганлигини айтди. Бироқ бемор ўзининг тана ҳарорати 38 даражадан юқори бўлишига қарамай, стационар даволанишдан бош тортган ва шифокорлардан даъвоси йўқлиги тўғрисида тилхат ёзиб берган. Терговчи гувoҳ Л.Билоловнинг кўрсaтувлaрини тeкширишдa вa унгa бaҳo бeришдa тилхат ўз мoҳиятини йўқoтгaн деган хулосага келди ва уни айбланувчи сифатида ишга жалб қилиш тўғрисида қарор чиқарди</w:t>
            </w:r>
            <w:r w:rsidRPr="003D31A2">
              <w:rPr>
                <w:rFonts w:ascii="Cambria" w:hAnsi="Cambria"/>
                <w:noProof/>
                <w:sz w:val="24"/>
                <w:szCs w:val="24"/>
                <w:lang w:val="uz-Latn-UZ"/>
              </w:rPr>
              <w:t>.</w:t>
            </w:r>
          </w:p>
          <w:p w14:paraId="627B603F"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3228439A"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
                <w:bCs/>
                <w:i/>
                <w:iCs/>
                <w:noProof/>
                <w:sz w:val="24"/>
                <w:szCs w:val="24"/>
                <w:lang w:val="uk-UA"/>
              </w:rPr>
              <w:t>Ушбу ҳолатда қандай далиллар асосида шифокорни айбланувчи сифатида жалб қилинган? Вазиятга хуқуқий баҳо бериш орқали амалдаги қонунчиликни танқидий таҳлил қилинг</w:t>
            </w:r>
            <w:r w:rsidRPr="003D31A2">
              <w:rPr>
                <w:rFonts w:ascii="Cambria" w:hAnsi="Cambria"/>
                <w:b/>
                <w:bCs/>
                <w:i/>
                <w:iCs/>
                <w:noProof/>
                <w:sz w:val="24"/>
                <w:szCs w:val="24"/>
                <w:lang w:val="uz-Latn-UZ"/>
              </w:rPr>
              <w:t>.</w:t>
            </w:r>
          </w:p>
        </w:tc>
      </w:tr>
      <w:tr w:rsidR="00C91CDB" w:rsidRPr="003D31A2" w14:paraId="3E0187D7"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500BE9C"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27.</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689D648D"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Cs/>
                <w:noProof/>
                <w:sz w:val="24"/>
                <w:szCs w:val="24"/>
                <w:lang w:val="uz-Cyrl-UZ"/>
              </w:rPr>
              <w:t xml:space="preserve">Жиноят ишлари бўйича Тошкент шаҳар суди томонидан олиб борилаётган суд мажлисида айбланувчи У.нинг ҳимоячиси Э. томонидан далил сифатида муҳим </w:t>
            </w:r>
            <w:r w:rsidRPr="003D31A2">
              <w:rPr>
                <w:rFonts w:ascii="Cambria" w:hAnsi="Cambria"/>
                <w:bCs/>
                <w:noProof/>
                <w:sz w:val="24"/>
                <w:szCs w:val="24"/>
                <w:lang w:val="uz-Cyrl-UZ"/>
              </w:rPr>
              <w:lastRenderedPageBreak/>
              <w:t>ҳужжат тақдим қилинди, аммо раислик қилувчи судя ушбу ҳужжатдаги маълумотлардан далил сифатида ҳужжатларда фойдаланиш мумкин эмас деб топди</w:t>
            </w:r>
            <w:r w:rsidRPr="003D31A2">
              <w:rPr>
                <w:rFonts w:ascii="Cambria" w:hAnsi="Cambria"/>
                <w:noProof/>
                <w:sz w:val="24"/>
                <w:szCs w:val="24"/>
                <w:lang w:val="uz-Latn-UZ"/>
              </w:rPr>
              <w:t>.</w:t>
            </w:r>
          </w:p>
          <w:p w14:paraId="7927550E"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74F6E023"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 xml:space="preserve">Ҳолатга ЖПК талаблари асосида баҳо беринг? </w:t>
            </w:r>
            <w:r w:rsidRPr="003D31A2">
              <w:rPr>
                <w:rFonts w:ascii="Cambria" w:hAnsi="Cambria"/>
                <w:b/>
                <w:bCs/>
                <w:i/>
                <w:iCs/>
                <w:noProof/>
                <w:sz w:val="24"/>
                <w:szCs w:val="24"/>
              </w:rPr>
              <w:t xml:space="preserve">Маълумотлар ва нарсалардан, </w:t>
            </w:r>
            <w:r w:rsidRPr="003D31A2">
              <w:rPr>
                <w:rFonts w:ascii="Cambria" w:hAnsi="Cambria"/>
                <w:b/>
                <w:bCs/>
                <w:i/>
                <w:iCs/>
                <w:noProof/>
                <w:sz w:val="24"/>
                <w:szCs w:val="24"/>
                <w:lang w:val="uz-Cyrl-UZ"/>
              </w:rPr>
              <w:t>қандай асос ва тартибда</w:t>
            </w:r>
            <w:r w:rsidRPr="003D31A2">
              <w:rPr>
                <w:rFonts w:ascii="Cambria" w:hAnsi="Cambria"/>
                <w:b/>
                <w:bCs/>
                <w:i/>
                <w:iCs/>
                <w:noProof/>
                <w:sz w:val="24"/>
                <w:szCs w:val="24"/>
              </w:rPr>
              <w:t xml:space="preserve"> далил сифатида фойдаланиш мумкин?</w:t>
            </w:r>
          </w:p>
        </w:tc>
      </w:tr>
      <w:tr w:rsidR="00C91CDB" w:rsidRPr="003D31A2" w14:paraId="0FE300C0"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BC516F3"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28.</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330E4BEF"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Cs/>
                <w:noProof/>
                <w:sz w:val="24"/>
                <w:szCs w:val="24"/>
                <w:lang w:val="uz-Cyrl-UZ"/>
              </w:rPr>
              <w:t>Жиноят ишини биринчи инстанция суди жараёнида далил сифатида олинган ҳужжатлардан бирида айбланувчига тааллуқли имзонинг сохталиги текширув жараёнида аниқланди, ушбу ҳолат юзасидан суд раиси далилни мақбул эмас деб топиб тергов жараёнида ҳужжатлар соҳталаштирилган деб баҳолади</w:t>
            </w:r>
            <w:r w:rsidRPr="003D31A2">
              <w:rPr>
                <w:rFonts w:ascii="Cambria" w:hAnsi="Cambria"/>
                <w:noProof/>
                <w:sz w:val="24"/>
                <w:szCs w:val="24"/>
                <w:lang w:val="uz-Latn-UZ"/>
              </w:rPr>
              <w:t>.</w:t>
            </w:r>
          </w:p>
          <w:p w14:paraId="4683D9A1"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4B40CC1B"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Ҳолатга ЖПК талаблари асосида баҳо беринг?</w:t>
            </w:r>
            <w:r w:rsidRPr="003D31A2">
              <w:rPr>
                <w:rFonts w:ascii="Cambria" w:hAnsi="Cambria"/>
                <w:b/>
                <w:bCs/>
                <w:i/>
                <w:iCs/>
                <w:noProof/>
                <w:sz w:val="24"/>
                <w:szCs w:val="24"/>
              </w:rPr>
              <w:t xml:space="preserve"> </w:t>
            </w:r>
          </w:p>
        </w:tc>
      </w:tr>
      <w:tr w:rsidR="00C91CDB" w:rsidRPr="003D31A2" w14:paraId="27C340E2"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2A09088"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bCs/>
                <w:noProof/>
                <w:sz w:val="24"/>
                <w:szCs w:val="24"/>
                <w:lang w:val="uz-Latn-UZ"/>
              </w:rPr>
              <w:t>29.</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34D56F86"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Cyrl-UZ"/>
              </w:rPr>
            </w:pPr>
            <w:r w:rsidRPr="003D31A2">
              <w:rPr>
                <w:rFonts w:ascii="Cambria" w:hAnsi="Cambria"/>
                <w:noProof/>
                <w:sz w:val="24"/>
                <w:szCs w:val="24"/>
                <w:lang w:val="uz-Cyrl-UZ"/>
              </w:rPr>
              <w:t xml:space="preserve">ИИОга келиб тушган хабарга кўра ҳодиса содир бўлган жойда шахси номаълум мурда санчилувчи-кесувчи жисмдан етказилган жароҳатлар билан топилган. Иш қўзғатилганидан сўнг ўтказилган тергов ҳаракатлари натижасида мурданинг шахсини аниқлаш имкони бўлмади ва бирор шахсни гумон қилиш учун ҳам асос аниқланмади. </w:t>
            </w:r>
          </w:p>
          <w:p w14:paraId="7B243168"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368858CB"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Ушбу ҳолатда тергов қандай давом эттирилади?</w:t>
            </w:r>
          </w:p>
        </w:tc>
      </w:tr>
      <w:tr w:rsidR="00C91CDB" w:rsidRPr="00515B28" w14:paraId="71DDA0C1"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89CEF7A"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30.</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079BD8D7"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Содир этилган ЙТҲ натижасида Spark автомашинаси пиёдалар ўтиш йўлагида икки нафар шахсни уриб юбориши натижасида жабрланувчиларнинг ҳар иккиси оғир тан жароҳати олганлар. Иш қўзғатилиб, тергов ўтказиш давомида аниқланишича ЙТҲ содир этилишида Spark ҳайдовчисининг айби мавжуд бўлиб, у 15 ёшли А. исмли шахслиги, у ўша куни Spark автомашинасини олиб қочганлиги исботланди.</w:t>
            </w:r>
            <w:r w:rsidRPr="003D31A2">
              <w:rPr>
                <w:rFonts w:ascii="Cambria" w:hAnsi="Cambria"/>
                <w:bCs/>
                <w:noProof/>
                <w:sz w:val="24"/>
                <w:szCs w:val="24"/>
                <w:lang w:val="uz-Latn-UZ"/>
              </w:rPr>
              <w:t xml:space="preserve"> </w:t>
            </w:r>
          </w:p>
          <w:p w14:paraId="00DA6875"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55E5F465"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
                <w:bCs/>
                <w:i/>
                <w:iCs/>
                <w:noProof/>
                <w:sz w:val="24"/>
                <w:szCs w:val="24"/>
                <w:lang w:val="uz-Cyrl-UZ"/>
              </w:rPr>
              <w:t>Ушбу иш доирасида фуқаро А. га қай тартибда айб эълон қилинади ва ишнинг тергови қандай якунланади?</w:t>
            </w:r>
          </w:p>
        </w:tc>
      </w:tr>
      <w:tr w:rsidR="00C91CDB" w:rsidRPr="00515B28" w14:paraId="03C9937F"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E6CFE27"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31.</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165F09B1"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Туман марказида жойлашган хонадонга уй эгалари йўқлигидан фойдаланиб ғайриқонуний равишда кириб, 10 млн. сўм пулларни яширин равишда эгаллаб олинганлиги ҳолатига оид ишнинг тергови пайтида фуқаро Ж. мазкур жиноятни содир этганлигини айтиб, айбини бўйнига олиб мурожаат қилганлиги ва қилмишига чин кўнгилдан пушаймонлигини билдирган. Натижада жиноят иши тез ва самарали тергов қилинган, бунда айбланувчи Ж. фаол ёрдам берган ва етказилган зарарни ихтиёрий равишда қоплаб берган. Шахснинг илгари судланмаганлиги ва жиноят содир этмаганлиги аниқланиб, унга нисбатан жиноят иши айблов хулосаси билан прокурорга юборилган. Аммо прокурор айблов хулосасини тасдиқламасдан, жиноят ишини тугатиш кераклиги ҳақидаги оғзаки кўрсатмаси билан ишни терговчига қайтарган</w:t>
            </w:r>
            <w:r w:rsidRPr="003D31A2">
              <w:rPr>
                <w:rFonts w:ascii="Cambria" w:hAnsi="Cambria"/>
                <w:noProof/>
                <w:sz w:val="24"/>
                <w:szCs w:val="24"/>
                <w:lang w:val="uz-Latn-UZ"/>
              </w:rPr>
              <w:t>.</w:t>
            </w:r>
          </w:p>
          <w:p w14:paraId="570397E0"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3FE65EA4"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Ушбу ҳолатда терговчи қандай ҳаракат қилиши керак?</w:t>
            </w:r>
          </w:p>
        </w:tc>
      </w:tr>
      <w:tr w:rsidR="00C91CDB" w:rsidRPr="00515B28" w14:paraId="0D5C45F9"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72C2169"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32.</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230AB4C7"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Cyrl-UZ"/>
              </w:rPr>
            </w:pPr>
            <w:r w:rsidRPr="003D31A2">
              <w:rPr>
                <w:rFonts w:ascii="Cambria" w:hAnsi="Cambria"/>
                <w:noProof/>
                <w:sz w:val="24"/>
                <w:szCs w:val="24"/>
                <w:lang w:val="uz-Cyrl-UZ"/>
              </w:rPr>
              <w:t>Талончиликка оид ишни тергов қилишда жиноят устида қўлга тушган ва ўзини Асрор деб таништирган шахснинг шахсини тавсифловчи маълумотларни тўлиқ йиғиш имкони бўлмади. Жумладан унинг ёнида ҳеч қандай ҳужжат топилмаган, сўроқда ўзи ҳақида берган маълумотлар ҳам ҳеч қайси базада йўқлиги маълум бўлди, уни танийдиган бирорта киши топилмади. Тергов давомида гумон қилинувчи ўзи ҳақида берган маълумотлар ростлиги ҳақида шубҳа уйғотувчи ҳолатларга дуч келинди. Шахс тахминан, 60-65 ёшларда бўлиб, у ўзини 73 ёшдалиги, у туғилган қишлоқда қисқа вақт яшаганлиги, кўпинча бир жойдан бошқасига кўчиб юрганлиги, яқин қариндошлари йўқлиги (вафот этганлиги), ўзи бефарзандлиги, мактабда фақат бошланғич синфни тамомлаганлиги, ҳужжатлари ёнғинда ёниб кетганлигини таъкидлаган.</w:t>
            </w:r>
          </w:p>
          <w:p w14:paraId="6CC604E4"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03B68D6D"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Ушбу ҳолатда шахсга айб эълон қилиш ва терговни тамомлаш учун қандай чора кўриш керак?</w:t>
            </w:r>
          </w:p>
        </w:tc>
      </w:tr>
      <w:tr w:rsidR="00C91CDB" w:rsidRPr="00515B28" w14:paraId="13C7A467"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7F51DDA"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lastRenderedPageBreak/>
              <w:t>33.</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0186F71C"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Шаҳардаги автомобил йўлининг ёқасида фуқаролар Й. ва Т.лар ўзаро жанжаллашиб, Т. Й.нинг гавда қисмига, бўйин қисмига мушти билан уриб унга соғлиқнинг қисқа муддатга ёмонлашувига олиб келмаган шикаст етказди. Текширув давомида яна аниқланишича бир йил муқаддам фуқаро Т. баданга қасддан шикаст етказиш қилмишини содир этган ва ушбу қилмиши учун унга МЖтК 52-моддаси билан     11 ой аввал жазо белгиланган. Аммо Т. нинг изоҳ беришича ушбу маъмурий жазо бекор қилиниб иш тугатилган.</w:t>
            </w:r>
          </w:p>
          <w:p w14:paraId="31C2A884"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i/>
                <w:noProof/>
                <w:sz w:val="24"/>
                <w:szCs w:val="24"/>
                <w:lang w:val="uz-Latn-UZ"/>
              </w:rPr>
              <w:t>Мазкур ҳолатга амалдаги қонунчиликка асосланиб ҳуқуқий баҳо беринг.</w:t>
            </w:r>
            <w:r w:rsidRPr="003D31A2">
              <w:rPr>
                <w:rFonts w:ascii="Cambria" w:hAnsi="Cambria"/>
                <w:b/>
                <w:i/>
                <w:noProof/>
                <w:sz w:val="24"/>
                <w:szCs w:val="24"/>
                <w:lang w:val="uz-Cyrl-UZ"/>
              </w:rPr>
              <w:t xml:space="preserve"> </w:t>
            </w:r>
            <w:r w:rsidRPr="003D31A2">
              <w:rPr>
                <w:rFonts w:ascii="Cambria" w:hAnsi="Cambria"/>
                <w:b/>
                <w:bCs/>
                <w:i/>
                <w:iCs/>
                <w:noProof/>
                <w:sz w:val="24"/>
                <w:szCs w:val="24"/>
                <w:lang w:val="uz-Cyrl-UZ"/>
              </w:rPr>
              <w:t>Ушбу ҳолатда терговга қадар текширув материаллари қандай ҳал қилинади? Тўлиқ жавоб беринг.</w:t>
            </w:r>
          </w:p>
        </w:tc>
      </w:tr>
      <w:tr w:rsidR="00C91CDB" w:rsidRPr="00515B28" w14:paraId="5F2C1864"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CFAB73A"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34.</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69543047"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Мактабнинг 11-синф ўқувчилари дарсдан сўнг ўзаро жанжаллашиб, бир-бирига тан жароҳати етказдилар. Экспертиза хулосасига кўра фуқаро А.га соғлигининг қисқа муддатга ёмонлашувига олиб келмаган шикаст етказилган, Б.га эса қисқа муддатга(вақтга) ёмонлашувига сабаб бўлган шикаст етказилган. Ҳар икки ўқувчининг отаси қонуний вакил сифатида жалб қилинган. Суриштирувчи фуқаро Б.ни ва унинг отасини қўшимча сўроқ учун чақирсада қонуний вакил сўроққа келмади, лекин Б. келди. Шунда суриштирувчи унга ярашув ҳақида, унинг шартлари, тартиби ва оқибатлари ҳақида тушунтирди.</w:t>
            </w:r>
          </w:p>
          <w:p w14:paraId="5DCD144B"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1F906ECB"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 xml:space="preserve">Ушбу ҳолатда Б.нинг отаси бир неча кун давомида узрли сабабга кўра кела олмаслиги маълум бўлса, сўроқ қандай ўтказилади? </w:t>
            </w:r>
          </w:p>
          <w:p w14:paraId="02F72AA8"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Шунингдек, вояга етмаган шахс ярашувга рози бўлсада, қонуний вакил рози бўлмаса ярашув асосида ишни тугатиш чораси борми?</w:t>
            </w:r>
          </w:p>
        </w:tc>
      </w:tr>
      <w:tr w:rsidR="00C91CDB" w:rsidRPr="00515B28" w14:paraId="1F824550"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9B0985C"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35.</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46D1DEB5"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Хонадонда содир этилган босқинчилик жиноятини тергов қилишда босқинчилар ниқобда ҳаракатланганликлари, аммо қўшни хонадонда яшовчи оиланинг 12 ёшли қиз фарзанди ушбу шахсларнинг юзини кўриб қолганлиги ҳақидаги маълумотлар аниқланган. Терговчи қизни сўроқ қилиш учун уларнинг уйига борганида унинг ота-онаси қизининг бегоналар билан, айниқса ИИО ходимлари билан гаплашишини хоҳламасликлари ва бунга қатъий қарши эканликларини маълум қилдилар.</w:t>
            </w:r>
            <w:r w:rsidRPr="003D31A2">
              <w:rPr>
                <w:rFonts w:ascii="Cambria" w:hAnsi="Cambria"/>
                <w:noProof/>
                <w:sz w:val="24"/>
                <w:szCs w:val="24"/>
                <w:lang w:val="uz-Latn-UZ"/>
              </w:rPr>
              <w:t xml:space="preserve"> </w:t>
            </w:r>
          </w:p>
          <w:p w14:paraId="7C59A50F"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161E3274"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Терговчи ушбу вазиятда қиздаги маълумотларни олиш учун қандай ҳаракат қилиши мумкин?</w:t>
            </w:r>
          </w:p>
        </w:tc>
      </w:tr>
      <w:tr w:rsidR="00C91CDB" w:rsidRPr="00515B28" w14:paraId="127AAA6B"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3A9D83D"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36.</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05D9959F"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Cyrl-UZ"/>
              </w:rPr>
            </w:pPr>
            <w:r w:rsidRPr="003D31A2">
              <w:rPr>
                <w:rFonts w:ascii="Cambria" w:hAnsi="Cambria"/>
                <w:noProof/>
                <w:sz w:val="24"/>
                <w:szCs w:val="24"/>
                <w:lang w:val="uz-Cyrl-UZ"/>
              </w:rPr>
              <w:t>Иш ҳолатларига кўра жабрланувчи тунги пайт молхонасига кирмоқчи бўлган шахсни тутиб олиб ИИОга олиб келган. ИИО ТБда шу маҳалла ҳудудида яқин бир ой ичида чорва моллари ўғирлиги содир этилганлиги ҳолатига оид 4 та очилмаган жиноят иши (материаллар) мавжуд. Ушланган шахс ўша куни тун жуда қоронғу бўлганлиги ва совуқлиги боис йўлдан адашиб ушбу хонадонга кириб қолганлигини айтмоқда. Жабрланувчи молхонасида бир бош сигир ва бузоқчаси бўлган.</w:t>
            </w:r>
          </w:p>
          <w:p w14:paraId="074DB91A"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4BC2C0BC"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Ушлаб туриш асослими?</w:t>
            </w:r>
          </w:p>
          <w:p w14:paraId="0968BF2C"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Мазкур ҳолатда ушланган шахс ишга жалб қилинса, унга нисбатан қайси эҳтиёт чорасини танлаш керак?</w:t>
            </w:r>
          </w:p>
        </w:tc>
      </w:tr>
      <w:tr w:rsidR="00C91CDB" w:rsidRPr="00515B28" w14:paraId="55B0034C"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6E87D87"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37.</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20244F6E"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“i Phone 15” русумли телефон ўғирланганлиги ҳақидаги аризага асосан қўзғатилган жиноят ишида тергов ҳаракатлари натижасида телефон аппарати топилиб, олиб қўйилган. Уни ишлатиб юрган фуқаро                Д. “телефонни бозорда қўлдан олганини, сотган болаларни танимаслигини” айтган. Жабрланувчига телефони қайтариб бериш учун тақдим этилганида, у “телефон бироз эскириб, корпуси қирилгани ва экран ойнаси ҳам ёрилганлиги”ни айтиб, янги телефон олиб берилишини талаб қилиб даъво киритган. Фуқаро Д. ҳам телефонни нақд пулга сотиб олганлигини айтиб, ўша телефонни сотган болаларни, яъни ўғриларни топиб улардан пулини ундириб беришларини сўраб ариза ёзган</w:t>
            </w:r>
            <w:r w:rsidRPr="003D31A2">
              <w:rPr>
                <w:rFonts w:ascii="Cambria" w:hAnsi="Cambria"/>
                <w:noProof/>
                <w:sz w:val="24"/>
                <w:szCs w:val="24"/>
                <w:lang w:val="uz-Latn-UZ"/>
              </w:rPr>
              <w:t xml:space="preserve">. </w:t>
            </w:r>
          </w:p>
          <w:p w14:paraId="2C07E8F5"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4680C91C"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z-Cyrl-UZ"/>
              </w:rPr>
              <w:lastRenderedPageBreak/>
              <w:t>Ушбу иш доирасида жиноят натижасида етказилган зарар ва фуқаровий даъво қандай ҳал этилиши керак?</w:t>
            </w:r>
          </w:p>
        </w:tc>
      </w:tr>
      <w:tr w:rsidR="00C91CDB" w:rsidRPr="00515B28" w14:paraId="0FCA14E8"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C7B696D"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38.</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05886D3E"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Тунги сменада ишга чиққан ППХ ходимлари томонидан шаҳар кўчасида бемақсад юрганлиги учун тўхтатилиб, текширилган фуқаро Н.нинг ёнида кўп миқдордаги героин гиёҳвандлик моддаси борлиги аниқланиб, у ИИОга олиб келинган. Терговда Н. ва унинг шерикларига айб эълон қилиниб, улар сўроқ қилинганда ўз айбларига тўлиқ иқрорликларини билдириб, кўрсатма берган. Н. ўзига тўқ оила фарзанди бўлиб, маълумоти ўрта, расман ишсиз, уйланмаган, гиёҳванд модда истеъмол қилади ва ўтказиш билан шуғулланган</w:t>
            </w:r>
            <w:r w:rsidRPr="003D31A2">
              <w:rPr>
                <w:rFonts w:ascii="Cambria" w:hAnsi="Cambria"/>
                <w:noProof/>
                <w:sz w:val="24"/>
                <w:szCs w:val="24"/>
                <w:lang w:val="uz-Latn-UZ"/>
              </w:rPr>
              <w:t>.</w:t>
            </w:r>
          </w:p>
          <w:p w14:paraId="5DD3938D"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18D072A0"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
                <w:bCs/>
                <w:i/>
                <w:iCs/>
                <w:noProof/>
                <w:sz w:val="24"/>
                <w:szCs w:val="24"/>
                <w:lang w:val="uz-Cyrl-UZ"/>
              </w:rPr>
              <w:t>Мазкур жиноятнинг сабаб ва шарт-шароитлари нима бўлиши мумкин, уларни аниқлаш ва бартараф этиш учун қандай чоралар кўриш кўпроқ самарали?</w:t>
            </w:r>
          </w:p>
        </w:tc>
      </w:tr>
      <w:tr w:rsidR="00C91CDB" w:rsidRPr="00515B28" w14:paraId="5B137DF1"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690C546"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39.</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0AECE2BA"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ИИОга фуқаро М. келиб бундан 5 йил муқаддам махсус хизматларнинг қистови билан ИИОда ишловчи офицер Т.га нисбатан туҳмат қилиб, унинг юритувидаги иш доирасида пора талаб қилганлигини айтиб кўрсатув берганлиги ва ҳеч қандай пора талаб қилиш ҳолати содир бўлмаган бўлсада, Т.га нисбатан иш қўзғатилиб, у судланиб кетганлигини, ҳозирда ўша воқеани унута олмасдан қийналаётганлигини айтиб, ўша ходимни оқлаш кераклиги ва уни озодликка чиқариш чорасини кўришни сўраган</w:t>
            </w:r>
            <w:r w:rsidRPr="003D31A2">
              <w:rPr>
                <w:rFonts w:ascii="Cambria" w:hAnsi="Cambria"/>
                <w:noProof/>
                <w:sz w:val="24"/>
                <w:szCs w:val="24"/>
                <w:lang w:val="uz-Latn-UZ"/>
              </w:rPr>
              <w:t>.</w:t>
            </w:r>
          </w:p>
          <w:p w14:paraId="3CC2BA4F"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15724025"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
                <w:bCs/>
                <w:i/>
                <w:iCs/>
                <w:noProof/>
                <w:sz w:val="24"/>
                <w:szCs w:val="24"/>
                <w:lang w:val="uz-Cyrl-UZ"/>
              </w:rPr>
              <w:t>Фуқаро М.нинг кўрсатувлари ўз тасдиғини топса, собиқ ходим Т.ни реабилитация қилиш мумкинми, мумкин бўлса қандай тартибда?</w:t>
            </w:r>
          </w:p>
        </w:tc>
      </w:tr>
      <w:tr w:rsidR="00C91CDB" w:rsidRPr="00515B28" w14:paraId="4A290514"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5D370BA"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40.</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6B9851CE"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2020 йил 5 апрел куни тунги пайт соат 23:30да фуқаро Э. ва К.лар автомашина эҳтиёт қисмларини ўғирламоқчи бўлганида қўлга олиниб, ушланган. Ушланганлар ИИО биносига олиб келингандан сўнг тонгга яқин баённома асосида ушланганларни сақлаш хонасига жойлаштирилган. 6 апрель куни кечки пайт иш қўзғатиш қарори чиқарилган, Е. ва К.лар гумон қилинувчи тариқасида ишга жалб қилинган, аммо қамоқ эҳтиёт чорасини қўллаш учун зарурат йўқлиги боис улар озод қилинган. Улар ЖПК талаблари асосида сўроқ қилинган</w:t>
            </w:r>
            <w:r w:rsidRPr="003D31A2">
              <w:rPr>
                <w:rFonts w:ascii="Cambria" w:hAnsi="Cambria"/>
                <w:noProof/>
                <w:sz w:val="24"/>
                <w:szCs w:val="24"/>
                <w:lang w:val="uz-Latn-UZ"/>
              </w:rPr>
              <w:t>.</w:t>
            </w:r>
          </w:p>
          <w:p w14:paraId="4D873B8E"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580489D5"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Ушбу иш доирасида ушлаб туриш қанча давом этган, унинг бошланиш вақти қачондан ҳисобланади, ушланган шахслар ушланганидан сўнг қанча вақт ўтгач сўроқ қилинган?</w:t>
            </w:r>
          </w:p>
          <w:p w14:paraId="412882A7"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Ушбу ишни тергов қилиш муддати қачон тугайди?</w:t>
            </w:r>
          </w:p>
        </w:tc>
      </w:tr>
      <w:tr w:rsidR="00C91CDB" w:rsidRPr="003D31A2" w14:paraId="2BBB92C5"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2B4A3E3"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41.</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07000A38"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Терговчи юритувидаги ЖК 273-моддаси бешинчи қисми билан қўзғатилган жиноят иши доирасида тайинланган экспертизаларни ўтказишга вилоят марказига бориб келиш учун, гиёҳвандлик воситасини топширишга бориб келиш учун, гувоҳларни бир неча кунлик иш жойидан чалғитганлик учун, ҳимоячи иштирокини таъминлаш учун, ишда таржимон иштироки учун ва бошқа иш юритуви билан боғлиқ харажатлар қилинишини тақозо этади</w:t>
            </w:r>
            <w:r w:rsidRPr="003D31A2">
              <w:rPr>
                <w:rFonts w:ascii="Cambria" w:hAnsi="Cambria"/>
                <w:noProof/>
                <w:sz w:val="24"/>
                <w:szCs w:val="24"/>
                <w:lang w:val="uz-Latn-UZ"/>
              </w:rPr>
              <w:t>.</w:t>
            </w:r>
          </w:p>
          <w:p w14:paraId="2794B626"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0F1CA54D"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Ушбу ҳолатда мазкур ҳаракатларни бажариш учун зарур бўлган чиқимларни терговчи қайси манбадан тўлашни ташкил этиши мумкин?</w:t>
            </w:r>
          </w:p>
          <w:p w14:paraId="58FE381D"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Терговчи терговни тамомлашда процессуал чиқимлар ҳақидаги маълумотномада нималарни кўрсатади?</w:t>
            </w:r>
          </w:p>
        </w:tc>
      </w:tr>
      <w:tr w:rsidR="00C91CDB" w:rsidRPr="003D31A2" w14:paraId="2D96D567"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55FA4810"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42.</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7DAB6600"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Туман 8-сон оилавий поликлиникасидан келиб тушган хабарга кўра Қ. исмли фуқаро олган тан жароҳатларига муолажа кўрсатилишини сўраб, мурожат қилган. Унга тунги пайт икки нафар номаълум шахслар куч ишлатиб, соғлиғига шикаст етказганлиги ҳақида маълум қилган ҳамда муолажаларни олганидан сўнг поликлиникани тарк этган. Поликлиникадан олинган маълумотларни текшириш жараёнида Қ. исмли фуқаро қайд журналидаги манзилда яшамаслиги аниқланди ва унинг кимлигини тегишли базалардан ҳам аниқлаш имкони бўлмади</w:t>
            </w:r>
            <w:r w:rsidRPr="003D31A2">
              <w:rPr>
                <w:rFonts w:ascii="Cambria" w:hAnsi="Cambria"/>
                <w:noProof/>
                <w:sz w:val="24"/>
                <w:szCs w:val="24"/>
                <w:lang w:val="uz-Latn-UZ"/>
              </w:rPr>
              <w:t>.</w:t>
            </w:r>
          </w:p>
          <w:p w14:paraId="33750630"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lastRenderedPageBreak/>
              <w:t>Мазкур ҳолатга амалдаги қонунчиликка асосланиб ҳуқуқий баҳо беринг.</w:t>
            </w:r>
          </w:p>
          <w:p w14:paraId="2B7B2067"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z-Cyrl-UZ"/>
              </w:rPr>
              <w:t>Поликлиникадан берилган хабар қандай ҳал қилиниши керак?</w:t>
            </w:r>
          </w:p>
        </w:tc>
      </w:tr>
      <w:tr w:rsidR="00C91CDB" w:rsidRPr="00515B28" w14:paraId="405F1CE6"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0E859CEC"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43.</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36E1CEAB"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Телефон орқали берилган хонадонда содир этилган ўғирлик жинояти ҳақидаги хабар асосида ҳодиса содир бўлган жой кўздан кечирилганда уйдаги жиҳозлар бетартиб, уйга кириш эшигининг қулфи бузилганлиги, айрим чинни ва шиша идишларнинг синган қисмлари сочилиб ётганлиги аниқланган. Кўздан кечиришда эшикдан, шкаф ва бошқа силлиқ жиҳозлар юзасидан 23 дона бармоқ излари олинган. Аммо хонадон эгаси келиб, уйида ўғирлик содир бўлмаганлигини айтиб ариза ёзишдан бош тортди. Тушунтириш беришга зарурат йўқлигини ва хотини тушунмасдан телефон қилганлигини айтди</w:t>
            </w:r>
            <w:r w:rsidRPr="003D31A2">
              <w:rPr>
                <w:rFonts w:ascii="Cambria" w:hAnsi="Cambria"/>
                <w:noProof/>
                <w:sz w:val="24"/>
                <w:szCs w:val="24"/>
                <w:lang w:val="uz-Latn-UZ"/>
              </w:rPr>
              <w:t>.</w:t>
            </w:r>
          </w:p>
          <w:p w14:paraId="0FC25429"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2D235ACC"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Ушбу ҳолатда терговга қадар текширув қандай давом эттирилади ва қандай тамомланади?</w:t>
            </w:r>
          </w:p>
        </w:tc>
      </w:tr>
      <w:tr w:rsidR="00C91CDB" w:rsidRPr="00515B28" w14:paraId="358EE2D1"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BE486C3"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44.</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2912AD33"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Ўғирлик жиноятини тергов қилаётган терговчи гумон қилинувчини сўроқ қилиш давомида ундан айбига иқрорлик кўрсатувмаларини олиш билан бирга чамаси бир ой аввал бошқа хонадонда содир этган янги ўғирлик жинояти ҳақида батафсил кўрсатувлар беради. Жумладан, жой манзили у ерда кимлар яшаши, хоналар тузилиши ва жиҳозланиши, жиҳозлар ва уларнинг жойлашуви, қаердан нима олганлиги ва бошқа тафсилотларни батафсил сўзлаб берди. Терговчи ушбу кўрсатувларни текшириш учун айтилган манзилга бориб, уйни кўздан кечирганда гумон қилинувчи берган барча кўрсатувлар ўз тасдиғини топди</w:t>
            </w:r>
            <w:r w:rsidRPr="003D31A2">
              <w:rPr>
                <w:rFonts w:ascii="Cambria" w:hAnsi="Cambria"/>
                <w:noProof/>
                <w:sz w:val="24"/>
                <w:szCs w:val="24"/>
                <w:lang w:val="uz-Latn-UZ"/>
              </w:rPr>
              <w:t>.</w:t>
            </w:r>
          </w:p>
          <w:p w14:paraId="4C8B4682"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noProof/>
                <w:sz w:val="24"/>
                <w:szCs w:val="24"/>
                <w:lang w:val="uz-Latn-UZ"/>
              </w:rPr>
              <w:t>Вазиятга ҳуқуқий баҳо беринг.</w:t>
            </w:r>
          </w:p>
          <w:p w14:paraId="161CBFEC"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67FB7A47"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Ушбу ҳолатда терговчи гумон қилинувчининг содир этган янги жинояти ҳақидаги кўрсатувларини баҳолашда қандай қарор қабул қилиши мумкин?</w:t>
            </w:r>
          </w:p>
        </w:tc>
      </w:tr>
      <w:tr w:rsidR="00C91CDB" w:rsidRPr="00515B28" w14:paraId="7B6C0E1A"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45A02A6A"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45.</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2C881115"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ИИО га келиб тушган аризага кўра номусга тегиш ҳаракатини содир этгани учун фуқаро К.ни жавобгарликка тортишни сўраб фуқаро А. мурожаат килган. Ўз тушунтириш хатида бир неча йилдан бери К. билан бир-бирига кўнгил қўйиб, ўзаро аҳду-паймон қилганликларини, аммо уйдагилари ўша йигитга турмушга беришга рози бўлмаганликлари учун ва бошқа бир йигитга узатмоқчи бўлганликлари учун К. келгусида уйланишнинг бошқа чораси қолмаганлигини айтиб, жинсий алоқа қилишга кўндирганлиги, аммо ўзи бунга рози бўлмасада қаршилик ҳам қилмаганлигини, аризани ўзи ёзганлигини, аммо К.нинг жавобгар бўлишини хоҳламаслигини баён этган. Фуқаро К. эса ўз тушунтириш хатида бўлган воқеани тасдиқлаб, севганига эришиш учун бошқа чорасини қолмаганлигини ва А. аризани уйидагиларнинг қистовига асосан ёзганлигини баён қилган. Экспертиза хулосасига кўра жинсий алоқа бўлган, лекин зўрлик аломатлари йўқ.</w:t>
            </w:r>
            <w:r w:rsidRPr="003D31A2">
              <w:rPr>
                <w:rFonts w:ascii="Cambria" w:hAnsi="Cambria"/>
                <w:noProof/>
                <w:sz w:val="24"/>
                <w:szCs w:val="24"/>
                <w:lang w:val="uz-Latn-UZ"/>
              </w:rPr>
              <w:t xml:space="preserve"> </w:t>
            </w:r>
          </w:p>
          <w:p w14:paraId="7B040DAB"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658D5E6B"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Cyrl-UZ"/>
              </w:rPr>
            </w:pPr>
            <w:r w:rsidRPr="003D31A2">
              <w:rPr>
                <w:rFonts w:ascii="Cambria" w:hAnsi="Cambria"/>
                <w:b/>
                <w:bCs/>
                <w:i/>
                <w:iCs/>
                <w:noProof/>
                <w:sz w:val="24"/>
                <w:szCs w:val="24"/>
                <w:lang w:val="uz-Cyrl-UZ"/>
              </w:rPr>
              <w:t>Ушбу ҳолатда жиноят иши қўзғатилиши керакми ёки ишни қўзғатишни рад этиш керакми, жавобингизни асослаб беринг?</w:t>
            </w:r>
          </w:p>
        </w:tc>
      </w:tr>
      <w:tr w:rsidR="00C91CDB" w:rsidRPr="00515B28" w14:paraId="6A1B890E"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7B65F679"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46.</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11AD8A0E"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Ўғирлик жиноятини тергов қилаётган терговчи шахсга айб эълон қилганидан сўнг уни сўроқ қилишда, айбланувчи жиноятни содир этишда ошхона пичоғидан фойдаланганлигини айтиб, кўрсатув беради, аввалги кўрсатувида бу ҳақида ҳеч нарса маълум қилмаган.</w:t>
            </w:r>
          </w:p>
          <w:p w14:paraId="4995E592"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1694EB82"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noProof/>
                <w:sz w:val="24"/>
                <w:szCs w:val="24"/>
                <w:lang w:val="uz-Cyrl-UZ"/>
              </w:rPr>
              <w:t>Ушбу ҳолатда терговчининг келгуси ҳаракатлари нималардан иборат бўлиши керак?</w:t>
            </w:r>
          </w:p>
        </w:tc>
      </w:tr>
      <w:tr w:rsidR="00C91CDB" w:rsidRPr="00515B28" w14:paraId="50822072"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3D65CC15"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47.</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05530DFC"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 xml:space="preserve">Авиакассадан халқаро рейс учун чипта сотиш билан шуғулланувчи шахснинг сохта ҳужжат тақдим этганлиги ҳолати билан боғлиқ жиноят ишини тергов қилишда гумон қилинувчи шахс аэропорт масъул ходимларидан иборат коррупцион гуруҳ фаолиятини, шу жумладан, ушбу гуруҳ аъзоларидан бири ҳукуматда ишлашини ва </w:t>
            </w:r>
            <w:r w:rsidRPr="003D31A2">
              <w:rPr>
                <w:rFonts w:ascii="Cambria" w:hAnsi="Cambria"/>
                <w:noProof/>
                <w:sz w:val="24"/>
                <w:szCs w:val="24"/>
                <w:lang w:val="uz-Cyrl-UZ"/>
              </w:rPr>
              <w:lastRenderedPageBreak/>
              <w:t>уларнинг жиноий қилмишларини фош этиб бера олишини айтиб, ўзини ушбу иш доирасида жавобгарликдан озод этиш чорасини кўришни илтимос қилмоқда</w:t>
            </w:r>
            <w:r w:rsidRPr="003D31A2">
              <w:rPr>
                <w:rFonts w:ascii="Cambria" w:hAnsi="Cambria"/>
                <w:noProof/>
                <w:sz w:val="24"/>
                <w:szCs w:val="24"/>
                <w:lang w:val="uz-Latn-UZ"/>
              </w:rPr>
              <w:t>.</w:t>
            </w:r>
          </w:p>
          <w:p w14:paraId="5E4C338B"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2C6241C6"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z-Cyrl-UZ"/>
              </w:rPr>
              <w:t>Ушбу ҳолатда терговчи қандай ҳаракатларни амалга ошириши керак?</w:t>
            </w:r>
          </w:p>
        </w:tc>
      </w:tr>
      <w:tr w:rsidR="00C91CDB" w:rsidRPr="003D31A2" w14:paraId="59E2B748"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2B239540"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48.</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0F2177F1"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Гиёҳвандлик воситаларининг ноқонуний муомаласи билан боғлиқ ишни тергов қилишда терговчи доимий равишда контрабанда билан шуғулланиб келаётган йирик жиноий гуруҳ, унинг аъзолари ва жиноий фаолияти ҳақида далиллар тўплади. Жумладан, ушбу жиноий гуруҳга қуролли кучлар ва чегара қўшинларининг ҳарбийлари ҳам алоқадорлиги ҳақида маълумотлар аниқланган</w:t>
            </w:r>
            <w:r w:rsidRPr="003D31A2">
              <w:rPr>
                <w:rFonts w:ascii="Cambria" w:hAnsi="Cambria"/>
                <w:noProof/>
                <w:sz w:val="24"/>
                <w:szCs w:val="24"/>
                <w:lang w:val="uz-Latn-UZ"/>
              </w:rPr>
              <w:t>.</w:t>
            </w:r>
          </w:p>
          <w:p w14:paraId="12031B2A"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1C35E018" w14:textId="77777777" w:rsidR="00C91CDB" w:rsidRPr="003D31A2" w:rsidRDefault="00C91CDB" w:rsidP="009E7BA9">
            <w:pPr>
              <w:shd w:val="clear" w:color="auto" w:fill="FFFFFF"/>
              <w:spacing w:after="0" w:line="240" w:lineRule="auto"/>
              <w:ind w:firstLine="467"/>
              <w:jc w:val="both"/>
              <w:rPr>
                <w:rFonts w:ascii="Cambria" w:hAnsi="Cambria"/>
                <w:b/>
                <w:noProof/>
                <w:sz w:val="24"/>
                <w:szCs w:val="24"/>
                <w:lang w:val="uz-Latn-UZ"/>
              </w:rPr>
            </w:pPr>
            <w:r w:rsidRPr="003D31A2">
              <w:rPr>
                <w:rFonts w:ascii="Cambria" w:hAnsi="Cambria"/>
                <w:b/>
                <w:bCs/>
                <w:i/>
                <w:iCs/>
                <w:noProof/>
                <w:sz w:val="24"/>
                <w:szCs w:val="24"/>
                <w:lang w:val="uz-Cyrl-UZ"/>
              </w:rPr>
              <w:t>Ушбу жиноят ишининг тергови келгусида қандай амалга оширилади?</w:t>
            </w:r>
          </w:p>
        </w:tc>
      </w:tr>
      <w:tr w:rsidR="00C91CDB" w:rsidRPr="00515B28" w14:paraId="21C4C573"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699E38B2"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49.</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75F1E1F2"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noProof/>
                <w:sz w:val="24"/>
                <w:szCs w:val="24"/>
                <w:lang w:val="uz-Cyrl-UZ"/>
              </w:rPr>
              <w:t>Қишлоқ ҳудудидан 2-3 км масофада оқиб ўтувчи канал ёқасида 2 кишилик гуруҳ ва 3 кишилик гуруҳ олдиндан мавжуд бўлган адоват сабабли жанжаллашиб, 3 кишилик гуруҳ 2 кишини ҳушидан кетгунича уриб, сўнг каналга ташлаб юборган. Каналга ташлаб юборилганлардан бири бироз фурсат ўтгач сувда оқиб кетаётганида ҳушига келиб, зўрға каналдан чиқиб, ҚВПга мурожаат қилган. Ҳодиса содир бўлган жой кўздан кечирилганда хабардаги маълумотлар ўз тасдиғини топган, жабрланувчи ва 3 кишилик гуруҳ аъзоларидан сўралганда, улар ҳам бўлган воқеани тўлиқ айтиб, қилмишларини тан олишган. Иш қўзғатилиб, тергов давомида каналга ташлаб юборилган 2-шахсни қидириш ҳеч қандай натижа бермади. У уйига ҳам келмади. 2 ойдан ортиқ муддат ўтсада, ҳеч қандай ўзгариш бўлмади</w:t>
            </w:r>
            <w:r w:rsidRPr="003D31A2">
              <w:rPr>
                <w:rFonts w:ascii="Cambria" w:hAnsi="Cambria"/>
                <w:noProof/>
                <w:sz w:val="24"/>
                <w:szCs w:val="24"/>
                <w:lang w:val="uz-Latn-UZ"/>
              </w:rPr>
              <w:t>.</w:t>
            </w:r>
          </w:p>
          <w:p w14:paraId="5B760696"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59E78421" w14:textId="77777777" w:rsidR="00C91CDB" w:rsidRPr="003D31A2" w:rsidRDefault="00C91CDB" w:rsidP="009E7BA9">
            <w:pPr>
              <w:shd w:val="clear" w:color="auto" w:fill="FFFFFF"/>
              <w:spacing w:after="0" w:line="240" w:lineRule="auto"/>
              <w:ind w:firstLine="467"/>
              <w:jc w:val="both"/>
              <w:rPr>
                <w:rFonts w:ascii="Cambria" w:hAnsi="Cambria"/>
                <w:b/>
                <w:bCs/>
                <w:i/>
                <w:iCs/>
                <w:noProof/>
                <w:sz w:val="24"/>
                <w:szCs w:val="24"/>
                <w:lang w:val="uz-Latn-UZ"/>
              </w:rPr>
            </w:pPr>
            <w:r w:rsidRPr="003D31A2">
              <w:rPr>
                <w:rFonts w:ascii="Cambria" w:hAnsi="Cambria"/>
                <w:b/>
                <w:bCs/>
                <w:i/>
                <w:iCs/>
                <w:noProof/>
                <w:sz w:val="24"/>
                <w:szCs w:val="24"/>
                <w:lang w:val="uz-Cyrl-UZ"/>
              </w:rPr>
              <w:t>Ушбу ҳолатда тергов қандай якунланиши мумкин?</w:t>
            </w:r>
          </w:p>
        </w:tc>
      </w:tr>
      <w:tr w:rsidR="00C91CDB" w:rsidRPr="00515B28" w14:paraId="096ED642" w14:textId="77777777" w:rsidTr="009E7BA9">
        <w:trPr>
          <w:trHeight w:val="517"/>
        </w:trPr>
        <w:tc>
          <w:tcPr>
            <w:tcW w:w="738" w:type="dxa"/>
            <w:tcBorders>
              <w:top w:val="single" w:sz="4" w:space="0" w:color="auto"/>
              <w:left w:val="single" w:sz="4" w:space="0" w:color="auto"/>
              <w:bottom w:val="single" w:sz="4" w:space="0" w:color="auto"/>
              <w:right w:val="single" w:sz="4" w:space="0" w:color="auto"/>
            </w:tcBorders>
            <w:vAlign w:val="center"/>
          </w:tcPr>
          <w:p w14:paraId="14D78FFE" w14:textId="77777777" w:rsidR="00C91CDB" w:rsidRPr="003D31A2" w:rsidRDefault="00C91CDB" w:rsidP="009E7BA9">
            <w:pPr>
              <w:shd w:val="clear" w:color="auto" w:fill="FFFFFF"/>
              <w:spacing w:after="0" w:line="240" w:lineRule="auto"/>
              <w:jc w:val="center"/>
              <w:rPr>
                <w:rFonts w:ascii="Cambria" w:hAnsi="Cambria"/>
                <w:noProof/>
                <w:sz w:val="24"/>
                <w:szCs w:val="24"/>
                <w:lang w:val="uz-Latn-UZ"/>
              </w:rPr>
            </w:pPr>
            <w:r w:rsidRPr="003D31A2">
              <w:rPr>
                <w:rFonts w:ascii="Cambria" w:hAnsi="Cambria"/>
                <w:noProof/>
                <w:sz w:val="24"/>
                <w:szCs w:val="24"/>
                <w:lang w:val="uz-Latn-UZ"/>
              </w:rPr>
              <w:t>50.</w:t>
            </w:r>
          </w:p>
        </w:tc>
        <w:tc>
          <w:tcPr>
            <w:tcW w:w="9638" w:type="dxa"/>
            <w:tcBorders>
              <w:top w:val="single" w:sz="4" w:space="0" w:color="auto"/>
              <w:left w:val="single" w:sz="4" w:space="0" w:color="auto"/>
              <w:bottom w:val="single" w:sz="4" w:space="0" w:color="auto"/>
              <w:right w:val="single" w:sz="4" w:space="0" w:color="auto"/>
            </w:tcBorders>
            <w:shd w:val="clear" w:color="auto" w:fill="auto"/>
            <w:vAlign w:val="center"/>
          </w:tcPr>
          <w:p w14:paraId="2CBBB421"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Cyrl-UZ"/>
              </w:rPr>
            </w:pPr>
            <w:r w:rsidRPr="003D31A2">
              <w:rPr>
                <w:rFonts w:ascii="Cambria" w:hAnsi="Cambria"/>
                <w:noProof/>
                <w:sz w:val="24"/>
                <w:szCs w:val="24"/>
                <w:lang w:val="uz-Cyrl-UZ"/>
              </w:rPr>
              <w:t>Икки таниш киши кафеда бирга овқатланиб, ароқ истеъмол қилиб, кафедан чиқиб кетганидан бироз ўтиб кўчада жанжаллашиб, бир-бири билан дўппослашиб кетишган. Улардан бири иккинчисининг бошига кўчада ётган темир бўлаги билан уриб йиқитиб, яна бир неча марта тепиб, кейин уйига кетган. Йўловчилар берган хабарга асосан, ҳодиса содир бўлган жойга чиқилиб, кўздан кечириш ўтказилганда у ердан қон излари, темир буюм ва бошқа ашёлар олинган. Экспертиза жабрланувчига оғир тан жароҳати етказилганлиги ҳақида хулоса берган. Гумон қилинувчи ушланиб, сўроқ қилинганда, ўша куни жабрланувчи билан бирга кафеда ўтирганлигини, кейин жанжаллашганлигини, лекин темир парчаси билан бошига урмаганлигини айтмоқда. (Жабрланувчи беҳуш ҳолда касалхонада даволанмоқда).</w:t>
            </w:r>
          </w:p>
          <w:p w14:paraId="37FA19F3" w14:textId="77777777" w:rsidR="00C91CDB" w:rsidRPr="003D31A2" w:rsidRDefault="00C91CDB" w:rsidP="009E7BA9">
            <w:pPr>
              <w:shd w:val="clear" w:color="auto" w:fill="FFFFFF"/>
              <w:spacing w:after="0" w:line="240" w:lineRule="auto"/>
              <w:ind w:firstLine="467"/>
              <w:jc w:val="both"/>
              <w:rPr>
                <w:rFonts w:ascii="Cambria" w:hAnsi="Cambria"/>
                <w:b/>
                <w:i/>
                <w:noProof/>
                <w:sz w:val="24"/>
                <w:szCs w:val="24"/>
                <w:lang w:val="uz-Latn-UZ"/>
              </w:rPr>
            </w:pPr>
            <w:r w:rsidRPr="003D31A2">
              <w:rPr>
                <w:rFonts w:ascii="Cambria" w:hAnsi="Cambria"/>
                <w:b/>
                <w:i/>
                <w:noProof/>
                <w:sz w:val="24"/>
                <w:szCs w:val="24"/>
                <w:lang w:val="uz-Latn-UZ"/>
              </w:rPr>
              <w:t>Мазкур ҳолатга амалдаги қонунчиликка асосланиб ҳуқуқий баҳо беринг.</w:t>
            </w:r>
          </w:p>
          <w:p w14:paraId="10C24F74" w14:textId="77777777" w:rsidR="00C91CDB" w:rsidRPr="003D31A2" w:rsidRDefault="00C91CDB" w:rsidP="009E7BA9">
            <w:pPr>
              <w:shd w:val="clear" w:color="auto" w:fill="FFFFFF"/>
              <w:spacing w:after="0" w:line="240" w:lineRule="auto"/>
              <w:ind w:firstLine="467"/>
              <w:jc w:val="both"/>
              <w:rPr>
                <w:rFonts w:ascii="Cambria" w:hAnsi="Cambria"/>
                <w:noProof/>
                <w:sz w:val="24"/>
                <w:szCs w:val="24"/>
                <w:lang w:val="uz-Latn-UZ"/>
              </w:rPr>
            </w:pPr>
            <w:r w:rsidRPr="003D31A2">
              <w:rPr>
                <w:rFonts w:ascii="Cambria" w:hAnsi="Cambria"/>
                <w:b/>
                <w:bCs/>
                <w:i/>
                <w:iCs/>
                <w:noProof/>
                <w:sz w:val="24"/>
                <w:szCs w:val="24"/>
                <w:lang w:val="uz-Cyrl-UZ"/>
              </w:rPr>
              <w:t>Ушбу ҳолатда гумон қилинувчига айб эълон қилиш мумкинми?</w:t>
            </w:r>
          </w:p>
        </w:tc>
      </w:tr>
    </w:tbl>
    <w:p w14:paraId="7C1E4F88" w14:textId="77777777" w:rsidR="00C91CDB" w:rsidRPr="003D31A2" w:rsidRDefault="00C91CDB" w:rsidP="00C91CDB">
      <w:pPr>
        <w:spacing w:after="0" w:line="240" w:lineRule="auto"/>
        <w:ind w:left="5529"/>
        <w:jc w:val="center"/>
        <w:rPr>
          <w:rFonts w:ascii="Cambria" w:eastAsia="Times New Roman" w:hAnsi="Cambria"/>
          <w:b/>
          <w:sz w:val="28"/>
          <w:szCs w:val="28"/>
          <w:lang w:val="uz-Latn-UZ" w:eastAsia="ru-RU"/>
        </w:rPr>
      </w:pPr>
    </w:p>
    <w:p w14:paraId="23211488" w14:textId="77777777" w:rsidR="00C37797" w:rsidRPr="00C91CDB" w:rsidRDefault="00C37797" w:rsidP="00C91CDB">
      <w:pPr>
        <w:rPr>
          <w:lang w:val="uz-Latn-UZ"/>
        </w:rPr>
      </w:pPr>
    </w:p>
    <w:sectPr w:rsidR="00C37797" w:rsidRPr="00C91CDB" w:rsidSect="003E7D02">
      <w:footerReference w:type="default" r:id="rId13"/>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75ADC" w14:textId="77777777" w:rsidR="008C1E18" w:rsidRDefault="008C1E18">
      <w:pPr>
        <w:spacing w:after="0" w:line="240" w:lineRule="auto"/>
      </w:pPr>
      <w:r>
        <w:separator/>
      </w:r>
    </w:p>
  </w:endnote>
  <w:endnote w:type="continuationSeparator" w:id="0">
    <w:p w14:paraId="6C0711AE" w14:textId="77777777" w:rsidR="008C1E18" w:rsidRDefault="008C1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lticaTAD">
    <w:charset w:val="00"/>
    <w:family w:val="auto"/>
    <w:pitch w:val="default"/>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4417724"/>
      <w:docPartObj>
        <w:docPartGallery w:val="Page Numbers (Bottom of Page)"/>
        <w:docPartUnique/>
      </w:docPartObj>
    </w:sdtPr>
    <w:sdtContent>
      <w:p w14:paraId="04B90A1D" w14:textId="77777777" w:rsidR="00654911" w:rsidRDefault="00654911">
        <w:pPr>
          <w:pStyle w:val="af6"/>
          <w:jc w:val="center"/>
          <w:rPr>
            <w:rFonts w:ascii="Cambria" w:hAnsi="Cambria" w:cs="Times New Roman"/>
            <w:sz w:val="20"/>
          </w:rPr>
        </w:pPr>
        <w:r>
          <w:rPr>
            <w:rFonts w:ascii="Cambria" w:hAnsi="Cambria" w:cs="Times New Roman"/>
            <w:sz w:val="20"/>
          </w:rPr>
          <w:fldChar w:fldCharType="begin"/>
        </w:r>
        <w:r>
          <w:rPr>
            <w:rFonts w:ascii="Cambria" w:hAnsi="Cambria" w:cs="Times New Roman"/>
            <w:sz w:val="20"/>
          </w:rPr>
          <w:instrText>PAGE   \* MERGEFORMAT</w:instrText>
        </w:r>
        <w:r>
          <w:rPr>
            <w:rFonts w:ascii="Cambria" w:hAnsi="Cambria" w:cs="Times New Roman"/>
            <w:sz w:val="20"/>
          </w:rPr>
          <w:fldChar w:fldCharType="separate"/>
        </w:r>
        <w:r w:rsidR="003E7D02">
          <w:rPr>
            <w:rFonts w:ascii="Cambria" w:hAnsi="Cambria" w:cs="Times New Roman"/>
            <w:noProof/>
            <w:sz w:val="20"/>
          </w:rPr>
          <w:t>4</w:t>
        </w:r>
        <w:r>
          <w:rPr>
            <w:rFonts w:ascii="Cambria" w:hAnsi="Cambria"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2E704" w14:textId="77777777" w:rsidR="008C1E18" w:rsidRDefault="008C1E18">
      <w:pPr>
        <w:spacing w:after="0" w:line="240" w:lineRule="auto"/>
      </w:pPr>
      <w:r>
        <w:separator/>
      </w:r>
    </w:p>
  </w:footnote>
  <w:footnote w:type="continuationSeparator" w:id="0">
    <w:p w14:paraId="51DC550C" w14:textId="77777777" w:rsidR="008C1E18" w:rsidRDefault="008C1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82570"/>
    <w:multiLevelType w:val="hybridMultilevel"/>
    <w:tmpl w:val="C70250AA"/>
    <w:lvl w:ilvl="0" w:tplc="FBDE1E4E">
      <w:start w:val="14"/>
      <w:numFmt w:val="decimal"/>
      <w:lvlText w:val="%1."/>
      <w:lvlJc w:val="left"/>
      <w:pPr>
        <w:ind w:left="720" w:hanging="359"/>
      </w:pPr>
      <w:rPr>
        <w:rFonts w:hint="default"/>
      </w:rPr>
    </w:lvl>
    <w:lvl w:ilvl="1" w:tplc="05A856CC">
      <w:start w:val="1"/>
      <w:numFmt w:val="lowerLetter"/>
      <w:lvlText w:val="%2."/>
      <w:lvlJc w:val="left"/>
      <w:pPr>
        <w:ind w:left="1440" w:hanging="359"/>
      </w:pPr>
    </w:lvl>
    <w:lvl w:ilvl="2" w:tplc="24624BA0">
      <w:start w:val="1"/>
      <w:numFmt w:val="lowerRoman"/>
      <w:lvlText w:val="%3."/>
      <w:lvlJc w:val="right"/>
      <w:pPr>
        <w:ind w:left="2160" w:hanging="179"/>
      </w:pPr>
    </w:lvl>
    <w:lvl w:ilvl="3" w:tplc="9AA2E9A6">
      <w:start w:val="1"/>
      <w:numFmt w:val="decimal"/>
      <w:lvlText w:val="%4."/>
      <w:lvlJc w:val="left"/>
      <w:pPr>
        <w:ind w:left="2880" w:hanging="359"/>
      </w:pPr>
    </w:lvl>
    <w:lvl w:ilvl="4" w:tplc="35FA1BE2">
      <w:start w:val="1"/>
      <w:numFmt w:val="lowerLetter"/>
      <w:lvlText w:val="%5."/>
      <w:lvlJc w:val="left"/>
      <w:pPr>
        <w:ind w:left="3600" w:hanging="359"/>
      </w:pPr>
    </w:lvl>
    <w:lvl w:ilvl="5" w:tplc="0E78766C">
      <w:start w:val="1"/>
      <w:numFmt w:val="lowerRoman"/>
      <w:lvlText w:val="%6."/>
      <w:lvlJc w:val="right"/>
      <w:pPr>
        <w:ind w:left="4320" w:hanging="179"/>
      </w:pPr>
    </w:lvl>
    <w:lvl w:ilvl="6" w:tplc="7340E944">
      <w:start w:val="1"/>
      <w:numFmt w:val="decimal"/>
      <w:lvlText w:val="%7."/>
      <w:lvlJc w:val="left"/>
      <w:pPr>
        <w:ind w:left="5040" w:hanging="359"/>
      </w:pPr>
    </w:lvl>
    <w:lvl w:ilvl="7" w:tplc="82961872">
      <w:start w:val="1"/>
      <w:numFmt w:val="lowerLetter"/>
      <w:lvlText w:val="%8."/>
      <w:lvlJc w:val="left"/>
      <w:pPr>
        <w:ind w:left="5760" w:hanging="359"/>
      </w:pPr>
    </w:lvl>
    <w:lvl w:ilvl="8" w:tplc="373C5B9C">
      <w:start w:val="1"/>
      <w:numFmt w:val="lowerRoman"/>
      <w:lvlText w:val="%9."/>
      <w:lvlJc w:val="right"/>
      <w:pPr>
        <w:ind w:left="6480" w:hanging="179"/>
      </w:pPr>
    </w:lvl>
  </w:abstractNum>
  <w:abstractNum w:abstractNumId="1" w15:restartNumberingAfterBreak="0">
    <w:nsid w:val="1232483E"/>
    <w:multiLevelType w:val="hybridMultilevel"/>
    <w:tmpl w:val="5F301A4E"/>
    <w:lvl w:ilvl="0" w:tplc="8FAE6D02">
      <w:start w:val="1"/>
      <w:numFmt w:val="decimal"/>
      <w:lvlText w:val="%1."/>
      <w:lvlJc w:val="left"/>
      <w:pPr>
        <w:ind w:left="1287" w:hanging="359"/>
      </w:pPr>
    </w:lvl>
    <w:lvl w:ilvl="1" w:tplc="4C1EA90A">
      <w:start w:val="1"/>
      <w:numFmt w:val="lowerLetter"/>
      <w:lvlText w:val="%2."/>
      <w:lvlJc w:val="left"/>
      <w:pPr>
        <w:ind w:left="2007" w:hanging="359"/>
      </w:pPr>
    </w:lvl>
    <w:lvl w:ilvl="2" w:tplc="97CCF464">
      <w:start w:val="1"/>
      <w:numFmt w:val="lowerRoman"/>
      <w:lvlText w:val="%3."/>
      <w:lvlJc w:val="right"/>
      <w:pPr>
        <w:ind w:left="2727" w:hanging="179"/>
      </w:pPr>
    </w:lvl>
    <w:lvl w:ilvl="3" w:tplc="30D8522C">
      <w:start w:val="1"/>
      <w:numFmt w:val="decimal"/>
      <w:lvlText w:val="%4."/>
      <w:lvlJc w:val="left"/>
      <w:pPr>
        <w:ind w:left="3447" w:hanging="359"/>
      </w:pPr>
    </w:lvl>
    <w:lvl w:ilvl="4" w:tplc="D554747A">
      <w:start w:val="1"/>
      <w:numFmt w:val="lowerLetter"/>
      <w:lvlText w:val="%5."/>
      <w:lvlJc w:val="left"/>
      <w:pPr>
        <w:ind w:left="4167" w:hanging="359"/>
      </w:pPr>
    </w:lvl>
    <w:lvl w:ilvl="5" w:tplc="CDE0BBD0">
      <w:start w:val="1"/>
      <w:numFmt w:val="lowerRoman"/>
      <w:lvlText w:val="%6."/>
      <w:lvlJc w:val="right"/>
      <w:pPr>
        <w:ind w:left="4887" w:hanging="179"/>
      </w:pPr>
    </w:lvl>
    <w:lvl w:ilvl="6" w:tplc="AED21A9A">
      <w:start w:val="1"/>
      <w:numFmt w:val="decimal"/>
      <w:lvlText w:val="%7."/>
      <w:lvlJc w:val="left"/>
      <w:pPr>
        <w:ind w:left="5607" w:hanging="359"/>
      </w:pPr>
    </w:lvl>
    <w:lvl w:ilvl="7" w:tplc="FB28EAC4">
      <w:start w:val="1"/>
      <w:numFmt w:val="lowerLetter"/>
      <w:lvlText w:val="%8."/>
      <w:lvlJc w:val="left"/>
      <w:pPr>
        <w:ind w:left="6327" w:hanging="359"/>
      </w:pPr>
    </w:lvl>
    <w:lvl w:ilvl="8" w:tplc="25D261D6">
      <w:start w:val="1"/>
      <w:numFmt w:val="lowerRoman"/>
      <w:lvlText w:val="%9."/>
      <w:lvlJc w:val="right"/>
      <w:pPr>
        <w:ind w:left="7047" w:hanging="179"/>
      </w:pPr>
    </w:lvl>
  </w:abstractNum>
  <w:abstractNum w:abstractNumId="2" w15:restartNumberingAfterBreak="0">
    <w:nsid w:val="16E202A7"/>
    <w:multiLevelType w:val="hybridMultilevel"/>
    <w:tmpl w:val="9F74D620"/>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 w15:restartNumberingAfterBreak="0">
    <w:nsid w:val="18A3684B"/>
    <w:multiLevelType w:val="hybridMultilevel"/>
    <w:tmpl w:val="AE381CFC"/>
    <w:lvl w:ilvl="0" w:tplc="706C73AA">
      <w:start w:val="1"/>
      <w:numFmt w:val="bullet"/>
      <w:lvlText w:val="-"/>
      <w:lvlJc w:val="left"/>
      <w:pPr>
        <w:ind w:left="720" w:hanging="359"/>
      </w:pPr>
      <w:rPr>
        <w:rFonts w:ascii="Times New Roman" w:eastAsia="Times New Roman" w:hAnsi="Times New Roman" w:cs="Mangal" w:hint="default"/>
      </w:rPr>
    </w:lvl>
    <w:lvl w:ilvl="1" w:tplc="C2C8EAEA">
      <w:start w:val="1"/>
      <w:numFmt w:val="bullet"/>
      <w:lvlText w:val="o"/>
      <w:lvlJc w:val="left"/>
      <w:pPr>
        <w:ind w:left="1440" w:hanging="359"/>
      </w:pPr>
      <w:rPr>
        <w:rFonts w:ascii="Courier New" w:hAnsi="Courier New" w:cs="Courier New" w:hint="default"/>
      </w:rPr>
    </w:lvl>
    <w:lvl w:ilvl="2" w:tplc="C7D84BA0">
      <w:start w:val="1"/>
      <w:numFmt w:val="bullet"/>
      <w:lvlText w:val=""/>
      <w:lvlJc w:val="left"/>
      <w:pPr>
        <w:ind w:left="2160" w:hanging="359"/>
      </w:pPr>
      <w:rPr>
        <w:rFonts w:ascii="Wingdings" w:hAnsi="Wingdings" w:hint="default"/>
      </w:rPr>
    </w:lvl>
    <w:lvl w:ilvl="3" w:tplc="9C341550">
      <w:start w:val="1"/>
      <w:numFmt w:val="bullet"/>
      <w:lvlText w:val=""/>
      <w:lvlJc w:val="left"/>
      <w:pPr>
        <w:ind w:left="2880" w:hanging="359"/>
      </w:pPr>
      <w:rPr>
        <w:rFonts w:ascii="Symbol" w:hAnsi="Symbol" w:hint="default"/>
      </w:rPr>
    </w:lvl>
    <w:lvl w:ilvl="4" w:tplc="EDF0BE8A">
      <w:start w:val="1"/>
      <w:numFmt w:val="bullet"/>
      <w:lvlText w:val="o"/>
      <w:lvlJc w:val="left"/>
      <w:pPr>
        <w:ind w:left="3600" w:hanging="359"/>
      </w:pPr>
      <w:rPr>
        <w:rFonts w:ascii="Courier New" w:hAnsi="Courier New" w:cs="Courier New" w:hint="default"/>
      </w:rPr>
    </w:lvl>
    <w:lvl w:ilvl="5" w:tplc="482634C6">
      <w:start w:val="1"/>
      <w:numFmt w:val="bullet"/>
      <w:lvlText w:val=""/>
      <w:lvlJc w:val="left"/>
      <w:pPr>
        <w:ind w:left="4320" w:hanging="359"/>
      </w:pPr>
      <w:rPr>
        <w:rFonts w:ascii="Wingdings" w:hAnsi="Wingdings" w:hint="default"/>
      </w:rPr>
    </w:lvl>
    <w:lvl w:ilvl="6" w:tplc="F3940A18">
      <w:start w:val="1"/>
      <w:numFmt w:val="bullet"/>
      <w:lvlText w:val=""/>
      <w:lvlJc w:val="left"/>
      <w:pPr>
        <w:ind w:left="5040" w:hanging="359"/>
      </w:pPr>
      <w:rPr>
        <w:rFonts w:ascii="Symbol" w:hAnsi="Symbol" w:hint="default"/>
      </w:rPr>
    </w:lvl>
    <w:lvl w:ilvl="7" w:tplc="A41063F0">
      <w:start w:val="1"/>
      <w:numFmt w:val="bullet"/>
      <w:lvlText w:val="o"/>
      <w:lvlJc w:val="left"/>
      <w:pPr>
        <w:ind w:left="5760" w:hanging="359"/>
      </w:pPr>
      <w:rPr>
        <w:rFonts w:ascii="Courier New" w:hAnsi="Courier New" w:cs="Courier New" w:hint="default"/>
      </w:rPr>
    </w:lvl>
    <w:lvl w:ilvl="8" w:tplc="7BAE6158">
      <w:start w:val="1"/>
      <w:numFmt w:val="bullet"/>
      <w:lvlText w:val=""/>
      <w:lvlJc w:val="left"/>
      <w:pPr>
        <w:ind w:left="6480" w:hanging="359"/>
      </w:pPr>
      <w:rPr>
        <w:rFonts w:ascii="Wingdings" w:hAnsi="Wingdings" w:hint="default"/>
      </w:rPr>
    </w:lvl>
  </w:abstractNum>
  <w:abstractNum w:abstractNumId="4" w15:restartNumberingAfterBreak="0">
    <w:nsid w:val="1F9A7E26"/>
    <w:multiLevelType w:val="hybridMultilevel"/>
    <w:tmpl w:val="916EA1AA"/>
    <w:lvl w:ilvl="0" w:tplc="76FACB02">
      <w:start w:val="1"/>
      <w:numFmt w:val="decimal"/>
      <w:lvlText w:val="%1."/>
      <w:lvlJc w:val="left"/>
      <w:pPr>
        <w:ind w:left="1494" w:hanging="359"/>
      </w:pPr>
      <w:rPr>
        <w:rFonts w:hint="default"/>
      </w:rPr>
    </w:lvl>
    <w:lvl w:ilvl="1" w:tplc="A3EABCC2">
      <w:start w:val="1"/>
      <w:numFmt w:val="lowerLetter"/>
      <w:lvlText w:val="%2."/>
      <w:lvlJc w:val="left"/>
      <w:pPr>
        <w:ind w:left="1440" w:hanging="359"/>
      </w:pPr>
    </w:lvl>
    <w:lvl w:ilvl="2" w:tplc="178EF822">
      <w:start w:val="1"/>
      <w:numFmt w:val="lowerRoman"/>
      <w:lvlText w:val="%3."/>
      <w:lvlJc w:val="right"/>
      <w:pPr>
        <w:ind w:left="2160" w:hanging="179"/>
      </w:pPr>
    </w:lvl>
    <w:lvl w:ilvl="3" w:tplc="EA50BC98">
      <w:start w:val="1"/>
      <w:numFmt w:val="decimal"/>
      <w:lvlText w:val="%4."/>
      <w:lvlJc w:val="left"/>
      <w:pPr>
        <w:ind w:left="2880" w:hanging="359"/>
      </w:pPr>
    </w:lvl>
    <w:lvl w:ilvl="4" w:tplc="9D1CEBF8">
      <w:start w:val="1"/>
      <w:numFmt w:val="lowerLetter"/>
      <w:lvlText w:val="%5."/>
      <w:lvlJc w:val="left"/>
      <w:pPr>
        <w:ind w:left="3600" w:hanging="359"/>
      </w:pPr>
    </w:lvl>
    <w:lvl w:ilvl="5" w:tplc="0FFA2C84">
      <w:start w:val="1"/>
      <w:numFmt w:val="lowerRoman"/>
      <w:lvlText w:val="%6."/>
      <w:lvlJc w:val="right"/>
      <w:pPr>
        <w:ind w:left="4320" w:hanging="179"/>
      </w:pPr>
    </w:lvl>
    <w:lvl w:ilvl="6" w:tplc="36861E56">
      <w:start w:val="1"/>
      <w:numFmt w:val="decimal"/>
      <w:lvlText w:val="%7."/>
      <w:lvlJc w:val="left"/>
      <w:pPr>
        <w:ind w:left="5040" w:hanging="359"/>
      </w:pPr>
    </w:lvl>
    <w:lvl w:ilvl="7" w:tplc="2BCA3A54">
      <w:start w:val="1"/>
      <w:numFmt w:val="lowerLetter"/>
      <w:lvlText w:val="%8."/>
      <w:lvlJc w:val="left"/>
      <w:pPr>
        <w:ind w:left="5760" w:hanging="359"/>
      </w:pPr>
    </w:lvl>
    <w:lvl w:ilvl="8" w:tplc="1E9C9134">
      <w:start w:val="1"/>
      <w:numFmt w:val="lowerRoman"/>
      <w:lvlText w:val="%9."/>
      <w:lvlJc w:val="right"/>
      <w:pPr>
        <w:ind w:left="6480" w:hanging="179"/>
      </w:pPr>
    </w:lvl>
  </w:abstractNum>
  <w:abstractNum w:abstractNumId="5" w15:restartNumberingAfterBreak="0">
    <w:nsid w:val="234A7A3B"/>
    <w:multiLevelType w:val="hybridMultilevel"/>
    <w:tmpl w:val="D98EAB96"/>
    <w:lvl w:ilvl="0" w:tplc="31B413BE">
      <w:start w:val="28"/>
      <w:numFmt w:val="bullet"/>
      <w:lvlText w:val="-"/>
      <w:lvlJc w:val="left"/>
      <w:pPr>
        <w:ind w:left="1068" w:hanging="360"/>
      </w:pPr>
      <w:rPr>
        <w:rFonts w:ascii="Cambria" w:eastAsia="Calibri" w:hAnsi="Cambr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E7B6148"/>
    <w:multiLevelType w:val="hybridMultilevel"/>
    <w:tmpl w:val="2CC016E0"/>
    <w:lvl w:ilvl="0" w:tplc="B4F47432">
      <w:start w:val="5"/>
      <w:numFmt w:val="bullet"/>
      <w:lvlText w:val="-"/>
      <w:lvlJc w:val="left"/>
      <w:pPr>
        <w:ind w:left="1068" w:hanging="360"/>
      </w:pPr>
      <w:rPr>
        <w:rFonts w:ascii="Cambria" w:eastAsia="Calibri" w:hAnsi="Cambria"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F6130DC"/>
    <w:multiLevelType w:val="hybridMultilevel"/>
    <w:tmpl w:val="234A19E4"/>
    <w:lvl w:ilvl="0" w:tplc="B1E4E37A">
      <w:start w:val="1"/>
      <w:numFmt w:val="upperRoman"/>
      <w:lvlText w:val="%1."/>
      <w:lvlJc w:val="left"/>
      <w:pPr>
        <w:ind w:left="1080" w:hanging="719"/>
      </w:pPr>
      <w:rPr>
        <w:rFonts w:hint="default"/>
      </w:rPr>
    </w:lvl>
    <w:lvl w:ilvl="1" w:tplc="738E78BC">
      <w:start w:val="1"/>
      <w:numFmt w:val="lowerLetter"/>
      <w:lvlText w:val="%2."/>
      <w:lvlJc w:val="left"/>
      <w:pPr>
        <w:ind w:left="1440" w:hanging="359"/>
      </w:pPr>
    </w:lvl>
    <w:lvl w:ilvl="2" w:tplc="5A221D7C">
      <w:start w:val="1"/>
      <w:numFmt w:val="lowerRoman"/>
      <w:lvlText w:val="%3."/>
      <w:lvlJc w:val="right"/>
      <w:pPr>
        <w:ind w:left="2160" w:hanging="179"/>
      </w:pPr>
    </w:lvl>
    <w:lvl w:ilvl="3" w:tplc="8CC6FAAA">
      <w:start w:val="1"/>
      <w:numFmt w:val="decimal"/>
      <w:lvlText w:val="%4."/>
      <w:lvlJc w:val="left"/>
      <w:pPr>
        <w:ind w:left="2880" w:hanging="359"/>
      </w:pPr>
    </w:lvl>
    <w:lvl w:ilvl="4" w:tplc="D6FE641E">
      <w:start w:val="1"/>
      <w:numFmt w:val="lowerLetter"/>
      <w:lvlText w:val="%5."/>
      <w:lvlJc w:val="left"/>
      <w:pPr>
        <w:ind w:left="3600" w:hanging="359"/>
      </w:pPr>
    </w:lvl>
    <w:lvl w:ilvl="5" w:tplc="4F18A564">
      <w:start w:val="1"/>
      <w:numFmt w:val="lowerRoman"/>
      <w:lvlText w:val="%6."/>
      <w:lvlJc w:val="right"/>
      <w:pPr>
        <w:ind w:left="4320" w:hanging="179"/>
      </w:pPr>
    </w:lvl>
    <w:lvl w:ilvl="6" w:tplc="7E28336A">
      <w:start w:val="1"/>
      <w:numFmt w:val="decimal"/>
      <w:lvlText w:val="%7."/>
      <w:lvlJc w:val="left"/>
      <w:pPr>
        <w:ind w:left="5040" w:hanging="359"/>
      </w:pPr>
    </w:lvl>
    <w:lvl w:ilvl="7" w:tplc="F422698C">
      <w:start w:val="1"/>
      <w:numFmt w:val="lowerLetter"/>
      <w:lvlText w:val="%8."/>
      <w:lvlJc w:val="left"/>
      <w:pPr>
        <w:ind w:left="5760" w:hanging="359"/>
      </w:pPr>
    </w:lvl>
    <w:lvl w:ilvl="8" w:tplc="9A44AF6E">
      <w:start w:val="1"/>
      <w:numFmt w:val="lowerRoman"/>
      <w:lvlText w:val="%9."/>
      <w:lvlJc w:val="right"/>
      <w:pPr>
        <w:ind w:left="6480" w:hanging="179"/>
      </w:pPr>
    </w:lvl>
  </w:abstractNum>
  <w:abstractNum w:abstractNumId="8" w15:restartNumberingAfterBreak="0">
    <w:nsid w:val="412E3ED6"/>
    <w:multiLevelType w:val="hybridMultilevel"/>
    <w:tmpl w:val="C3C276D2"/>
    <w:lvl w:ilvl="0" w:tplc="BC8AAA34">
      <w:start w:val="1"/>
      <w:numFmt w:val="decimal"/>
      <w:lvlText w:val="%1."/>
      <w:lvlJc w:val="left"/>
      <w:pPr>
        <w:ind w:left="360" w:hanging="359"/>
      </w:pPr>
      <w:rPr>
        <w:sz w:val="28"/>
      </w:rPr>
    </w:lvl>
    <w:lvl w:ilvl="1" w:tplc="3112FA80">
      <w:start w:val="1"/>
      <w:numFmt w:val="lowerLetter"/>
      <w:lvlText w:val="%2."/>
      <w:lvlJc w:val="left"/>
      <w:pPr>
        <w:ind w:left="1080" w:hanging="359"/>
      </w:pPr>
    </w:lvl>
    <w:lvl w:ilvl="2" w:tplc="A322D20E">
      <w:start w:val="1"/>
      <w:numFmt w:val="lowerRoman"/>
      <w:lvlText w:val="%3."/>
      <w:lvlJc w:val="right"/>
      <w:pPr>
        <w:ind w:left="1800" w:hanging="179"/>
      </w:pPr>
    </w:lvl>
    <w:lvl w:ilvl="3" w:tplc="1E7E35E0">
      <w:start w:val="1"/>
      <w:numFmt w:val="decimal"/>
      <w:lvlText w:val="%4."/>
      <w:lvlJc w:val="left"/>
      <w:pPr>
        <w:ind w:left="2520" w:hanging="359"/>
      </w:pPr>
    </w:lvl>
    <w:lvl w:ilvl="4" w:tplc="4762D814">
      <w:start w:val="1"/>
      <w:numFmt w:val="lowerLetter"/>
      <w:lvlText w:val="%5."/>
      <w:lvlJc w:val="left"/>
      <w:pPr>
        <w:ind w:left="3240" w:hanging="359"/>
      </w:pPr>
    </w:lvl>
    <w:lvl w:ilvl="5" w:tplc="F178105A">
      <w:start w:val="1"/>
      <w:numFmt w:val="lowerRoman"/>
      <w:lvlText w:val="%6."/>
      <w:lvlJc w:val="right"/>
      <w:pPr>
        <w:ind w:left="3960" w:hanging="179"/>
      </w:pPr>
    </w:lvl>
    <w:lvl w:ilvl="6" w:tplc="C7DCE8C0">
      <w:start w:val="1"/>
      <w:numFmt w:val="decimal"/>
      <w:lvlText w:val="%7."/>
      <w:lvlJc w:val="left"/>
      <w:pPr>
        <w:ind w:left="4680" w:hanging="359"/>
      </w:pPr>
    </w:lvl>
    <w:lvl w:ilvl="7" w:tplc="A7A4EA5A">
      <w:start w:val="1"/>
      <w:numFmt w:val="lowerLetter"/>
      <w:lvlText w:val="%8."/>
      <w:lvlJc w:val="left"/>
      <w:pPr>
        <w:ind w:left="5400" w:hanging="359"/>
      </w:pPr>
    </w:lvl>
    <w:lvl w:ilvl="8" w:tplc="2DD8FCC8">
      <w:start w:val="1"/>
      <w:numFmt w:val="lowerRoman"/>
      <w:lvlText w:val="%9."/>
      <w:lvlJc w:val="right"/>
      <w:pPr>
        <w:ind w:left="6120" w:hanging="179"/>
      </w:pPr>
    </w:lvl>
  </w:abstractNum>
  <w:abstractNum w:abstractNumId="9" w15:restartNumberingAfterBreak="0">
    <w:nsid w:val="4F182463"/>
    <w:multiLevelType w:val="hybridMultilevel"/>
    <w:tmpl w:val="681EA4FA"/>
    <w:lvl w:ilvl="0" w:tplc="B7F85924">
      <w:start w:val="1"/>
      <w:numFmt w:val="decimal"/>
      <w:lvlText w:val="%1."/>
      <w:lvlJc w:val="left"/>
      <w:pPr>
        <w:ind w:left="1287" w:hanging="359"/>
      </w:pPr>
    </w:lvl>
    <w:lvl w:ilvl="1" w:tplc="2E8C256E">
      <w:start w:val="1"/>
      <w:numFmt w:val="lowerLetter"/>
      <w:lvlText w:val="%2."/>
      <w:lvlJc w:val="left"/>
      <w:pPr>
        <w:ind w:left="2007" w:hanging="359"/>
      </w:pPr>
    </w:lvl>
    <w:lvl w:ilvl="2" w:tplc="76726728">
      <w:start w:val="1"/>
      <w:numFmt w:val="lowerRoman"/>
      <w:lvlText w:val="%3."/>
      <w:lvlJc w:val="right"/>
      <w:pPr>
        <w:ind w:left="2727" w:hanging="179"/>
      </w:pPr>
    </w:lvl>
    <w:lvl w:ilvl="3" w:tplc="E6D411EA">
      <w:start w:val="1"/>
      <w:numFmt w:val="decimal"/>
      <w:lvlText w:val="%4."/>
      <w:lvlJc w:val="left"/>
      <w:pPr>
        <w:ind w:left="3447" w:hanging="359"/>
      </w:pPr>
    </w:lvl>
    <w:lvl w:ilvl="4" w:tplc="9D8C9082">
      <w:start w:val="1"/>
      <w:numFmt w:val="lowerLetter"/>
      <w:lvlText w:val="%5."/>
      <w:lvlJc w:val="left"/>
      <w:pPr>
        <w:ind w:left="4167" w:hanging="359"/>
      </w:pPr>
    </w:lvl>
    <w:lvl w:ilvl="5" w:tplc="7362DA6C">
      <w:start w:val="1"/>
      <w:numFmt w:val="lowerRoman"/>
      <w:lvlText w:val="%6."/>
      <w:lvlJc w:val="right"/>
      <w:pPr>
        <w:ind w:left="4887" w:hanging="179"/>
      </w:pPr>
    </w:lvl>
    <w:lvl w:ilvl="6" w:tplc="E640B67C">
      <w:start w:val="1"/>
      <w:numFmt w:val="decimal"/>
      <w:lvlText w:val="%7."/>
      <w:lvlJc w:val="left"/>
      <w:pPr>
        <w:ind w:left="5607" w:hanging="359"/>
      </w:pPr>
    </w:lvl>
    <w:lvl w:ilvl="7" w:tplc="4BAC94AE">
      <w:start w:val="1"/>
      <w:numFmt w:val="lowerLetter"/>
      <w:lvlText w:val="%8."/>
      <w:lvlJc w:val="left"/>
      <w:pPr>
        <w:ind w:left="6327" w:hanging="359"/>
      </w:pPr>
    </w:lvl>
    <w:lvl w:ilvl="8" w:tplc="604A82F4">
      <w:start w:val="1"/>
      <w:numFmt w:val="lowerRoman"/>
      <w:lvlText w:val="%9."/>
      <w:lvlJc w:val="right"/>
      <w:pPr>
        <w:ind w:left="7047" w:hanging="179"/>
      </w:pPr>
    </w:lvl>
  </w:abstractNum>
  <w:abstractNum w:abstractNumId="10" w15:restartNumberingAfterBreak="0">
    <w:nsid w:val="5215236E"/>
    <w:multiLevelType w:val="hybridMultilevel"/>
    <w:tmpl w:val="9F74D620"/>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1" w15:restartNumberingAfterBreak="0">
    <w:nsid w:val="53E666E4"/>
    <w:multiLevelType w:val="hybridMultilevel"/>
    <w:tmpl w:val="915CE6AC"/>
    <w:lvl w:ilvl="0" w:tplc="D97E737A">
      <w:start w:val="1"/>
      <w:numFmt w:val="decimal"/>
      <w:lvlText w:val="%1."/>
      <w:lvlJc w:val="left"/>
      <w:pPr>
        <w:ind w:left="2517" w:hanging="172"/>
        <w:jc w:val="right"/>
      </w:pPr>
      <w:rPr>
        <w:rFonts w:ascii="Times New Roman" w:hAnsi="Times New Roman" w:cs="Times New Roman" w:hint="default"/>
        <w:b w:val="0"/>
        <w:bCs w:val="0"/>
        <w:spacing w:val="0"/>
        <w:sz w:val="24"/>
        <w:szCs w:val="24"/>
        <w:lang w:val="en-US" w:eastAsia="en-US" w:bidi="ar-SA"/>
      </w:rPr>
    </w:lvl>
    <w:lvl w:ilvl="1" w:tplc="405EBF44">
      <w:start w:val="1"/>
      <w:numFmt w:val="lowerLetter"/>
      <w:lvlText w:val="%2."/>
      <w:lvlJc w:val="left"/>
      <w:pPr>
        <w:ind w:left="2007" w:hanging="359"/>
      </w:pPr>
    </w:lvl>
    <w:lvl w:ilvl="2" w:tplc="2DB27E38">
      <w:start w:val="1"/>
      <w:numFmt w:val="lowerRoman"/>
      <w:lvlText w:val="%3."/>
      <w:lvlJc w:val="right"/>
      <w:pPr>
        <w:ind w:left="2727" w:hanging="179"/>
      </w:pPr>
    </w:lvl>
    <w:lvl w:ilvl="3" w:tplc="CD2208CA">
      <w:start w:val="1"/>
      <w:numFmt w:val="decimal"/>
      <w:lvlText w:val="%4."/>
      <w:lvlJc w:val="left"/>
      <w:pPr>
        <w:ind w:left="3447" w:hanging="359"/>
      </w:pPr>
    </w:lvl>
    <w:lvl w:ilvl="4" w:tplc="9AD0832C">
      <w:start w:val="1"/>
      <w:numFmt w:val="lowerLetter"/>
      <w:lvlText w:val="%5."/>
      <w:lvlJc w:val="left"/>
      <w:pPr>
        <w:ind w:left="4167" w:hanging="359"/>
      </w:pPr>
    </w:lvl>
    <w:lvl w:ilvl="5" w:tplc="D20A4394">
      <w:start w:val="1"/>
      <w:numFmt w:val="lowerRoman"/>
      <w:lvlText w:val="%6."/>
      <w:lvlJc w:val="right"/>
      <w:pPr>
        <w:ind w:left="4887" w:hanging="179"/>
      </w:pPr>
    </w:lvl>
    <w:lvl w:ilvl="6" w:tplc="DFC2BDDA">
      <w:start w:val="1"/>
      <w:numFmt w:val="decimal"/>
      <w:lvlText w:val="%7."/>
      <w:lvlJc w:val="left"/>
      <w:pPr>
        <w:ind w:left="5607" w:hanging="359"/>
      </w:pPr>
    </w:lvl>
    <w:lvl w:ilvl="7" w:tplc="C5281E48">
      <w:start w:val="1"/>
      <w:numFmt w:val="lowerLetter"/>
      <w:lvlText w:val="%8."/>
      <w:lvlJc w:val="left"/>
      <w:pPr>
        <w:ind w:left="6327" w:hanging="359"/>
      </w:pPr>
    </w:lvl>
    <w:lvl w:ilvl="8" w:tplc="0A50D99A">
      <w:start w:val="1"/>
      <w:numFmt w:val="lowerRoman"/>
      <w:lvlText w:val="%9."/>
      <w:lvlJc w:val="right"/>
      <w:pPr>
        <w:ind w:left="7047" w:hanging="179"/>
      </w:pPr>
    </w:lvl>
  </w:abstractNum>
  <w:abstractNum w:abstractNumId="12" w15:restartNumberingAfterBreak="0">
    <w:nsid w:val="541271B4"/>
    <w:multiLevelType w:val="hybridMultilevel"/>
    <w:tmpl w:val="BD8AFF78"/>
    <w:lvl w:ilvl="0" w:tplc="D652B6E4">
      <w:start w:val="3"/>
      <w:numFmt w:val="decimal"/>
      <w:lvlText w:val="%1."/>
      <w:lvlJc w:val="left"/>
      <w:pPr>
        <w:ind w:left="242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13" w15:restartNumberingAfterBreak="0">
    <w:nsid w:val="56176587"/>
    <w:multiLevelType w:val="hybridMultilevel"/>
    <w:tmpl w:val="852ED1DE"/>
    <w:lvl w:ilvl="0" w:tplc="AF46A2BE">
      <w:start w:val="1"/>
      <w:numFmt w:val="decimal"/>
      <w:lvlText w:val="%1."/>
      <w:lvlJc w:val="left"/>
      <w:pPr>
        <w:ind w:left="720" w:hanging="359"/>
      </w:pPr>
      <w:rPr>
        <w:rFonts w:hint="default"/>
      </w:rPr>
    </w:lvl>
    <w:lvl w:ilvl="1" w:tplc="D9C62A2C">
      <w:start w:val="1"/>
      <w:numFmt w:val="lowerLetter"/>
      <w:lvlText w:val="%2."/>
      <w:lvlJc w:val="left"/>
      <w:pPr>
        <w:ind w:left="1440" w:hanging="359"/>
      </w:pPr>
    </w:lvl>
    <w:lvl w:ilvl="2" w:tplc="28DE3952">
      <w:start w:val="1"/>
      <w:numFmt w:val="lowerRoman"/>
      <w:lvlText w:val="%3."/>
      <w:lvlJc w:val="right"/>
      <w:pPr>
        <w:ind w:left="2160" w:hanging="179"/>
      </w:pPr>
    </w:lvl>
    <w:lvl w:ilvl="3" w:tplc="83C22394">
      <w:start w:val="1"/>
      <w:numFmt w:val="decimal"/>
      <w:lvlText w:val="%4."/>
      <w:lvlJc w:val="left"/>
      <w:pPr>
        <w:ind w:left="2880" w:hanging="359"/>
      </w:pPr>
    </w:lvl>
    <w:lvl w:ilvl="4" w:tplc="3A5AFBBE">
      <w:start w:val="1"/>
      <w:numFmt w:val="lowerLetter"/>
      <w:lvlText w:val="%5."/>
      <w:lvlJc w:val="left"/>
      <w:pPr>
        <w:ind w:left="3600" w:hanging="359"/>
      </w:pPr>
    </w:lvl>
    <w:lvl w:ilvl="5" w:tplc="5A12C2E0">
      <w:start w:val="1"/>
      <w:numFmt w:val="lowerRoman"/>
      <w:lvlText w:val="%6."/>
      <w:lvlJc w:val="right"/>
      <w:pPr>
        <w:ind w:left="4320" w:hanging="179"/>
      </w:pPr>
    </w:lvl>
    <w:lvl w:ilvl="6" w:tplc="B7CA5C2A">
      <w:start w:val="1"/>
      <w:numFmt w:val="decimal"/>
      <w:lvlText w:val="%7."/>
      <w:lvlJc w:val="left"/>
      <w:pPr>
        <w:ind w:left="5040" w:hanging="359"/>
      </w:pPr>
    </w:lvl>
    <w:lvl w:ilvl="7" w:tplc="252A1AE6">
      <w:start w:val="1"/>
      <w:numFmt w:val="lowerLetter"/>
      <w:lvlText w:val="%8."/>
      <w:lvlJc w:val="left"/>
      <w:pPr>
        <w:ind w:left="5760" w:hanging="359"/>
      </w:pPr>
    </w:lvl>
    <w:lvl w:ilvl="8" w:tplc="492EFEDC">
      <w:start w:val="1"/>
      <w:numFmt w:val="lowerRoman"/>
      <w:lvlText w:val="%9."/>
      <w:lvlJc w:val="right"/>
      <w:pPr>
        <w:ind w:left="6480" w:hanging="179"/>
      </w:pPr>
    </w:lvl>
  </w:abstractNum>
  <w:abstractNum w:abstractNumId="14" w15:restartNumberingAfterBreak="0">
    <w:nsid w:val="577029D7"/>
    <w:multiLevelType w:val="hybridMultilevel"/>
    <w:tmpl w:val="8C18F60A"/>
    <w:lvl w:ilvl="0" w:tplc="62DAE0F2">
      <w:start w:val="1"/>
      <w:numFmt w:val="decimal"/>
      <w:lvlText w:val="%1."/>
      <w:lvlJc w:val="left"/>
      <w:pPr>
        <w:tabs>
          <w:tab w:val="left" w:pos="0"/>
        </w:tabs>
        <w:ind w:left="0" w:firstLine="0"/>
      </w:pPr>
      <w:rPr>
        <w:rFonts w:hint="default"/>
        <w:b w:val="0"/>
      </w:rPr>
    </w:lvl>
    <w:lvl w:ilvl="1" w:tplc="5A46A318">
      <w:start w:val="1"/>
      <w:numFmt w:val="lowerLetter"/>
      <w:lvlText w:val="%2."/>
      <w:lvlJc w:val="left"/>
      <w:pPr>
        <w:tabs>
          <w:tab w:val="left" w:pos="1440"/>
        </w:tabs>
        <w:ind w:left="1440" w:hanging="359"/>
      </w:pPr>
    </w:lvl>
    <w:lvl w:ilvl="2" w:tplc="60FC3728">
      <w:start w:val="1"/>
      <w:numFmt w:val="lowerRoman"/>
      <w:lvlText w:val="%3."/>
      <w:lvlJc w:val="right"/>
      <w:pPr>
        <w:tabs>
          <w:tab w:val="left" w:pos="2160"/>
        </w:tabs>
        <w:ind w:left="2160" w:hanging="179"/>
      </w:pPr>
    </w:lvl>
    <w:lvl w:ilvl="3" w:tplc="7BF6F8C4">
      <w:start w:val="1"/>
      <w:numFmt w:val="decimal"/>
      <w:lvlText w:val="%4."/>
      <w:lvlJc w:val="left"/>
      <w:pPr>
        <w:tabs>
          <w:tab w:val="left" w:pos="2880"/>
        </w:tabs>
        <w:ind w:left="2880" w:hanging="359"/>
      </w:pPr>
    </w:lvl>
    <w:lvl w:ilvl="4" w:tplc="106EB8F2">
      <w:start w:val="1"/>
      <w:numFmt w:val="lowerLetter"/>
      <w:lvlText w:val="%5."/>
      <w:lvlJc w:val="left"/>
      <w:pPr>
        <w:tabs>
          <w:tab w:val="left" w:pos="3600"/>
        </w:tabs>
        <w:ind w:left="3600" w:hanging="359"/>
      </w:pPr>
    </w:lvl>
    <w:lvl w:ilvl="5" w:tplc="CADAA54A">
      <w:start w:val="1"/>
      <w:numFmt w:val="lowerRoman"/>
      <w:lvlText w:val="%6."/>
      <w:lvlJc w:val="right"/>
      <w:pPr>
        <w:tabs>
          <w:tab w:val="left" w:pos="4320"/>
        </w:tabs>
        <w:ind w:left="4320" w:hanging="179"/>
      </w:pPr>
    </w:lvl>
    <w:lvl w:ilvl="6" w:tplc="B5F4D4D2">
      <w:start w:val="1"/>
      <w:numFmt w:val="decimal"/>
      <w:lvlText w:val="%7."/>
      <w:lvlJc w:val="left"/>
      <w:pPr>
        <w:tabs>
          <w:tab w:val="left" w:pos="5040"/>
        </w:tabs>
        <w:ind w:left="5040" w:hanging="359"/>
      </w:pPr>
    </w:lvl>
    <w:lvl w:ilvl="7" w:tplc="1B7A79D8">
      <w:start w:val="1"/>
      <w:numFmt w:val="lowerLetter"/>
      <w:lvlText w:val="%8."/>
      <w:lvlJc w:val="left"/>
      <w:pPr>
        <w:tabs>
          <w:tab w:val="left" w:pos="5760"/>
        </w:tabs>
        <w:ind w:left="5760" w:hanging="359"/>
      </w:pPr>
    </w:lvl>
    <w:lvl w:ilvl="8" w:tplc="CCBCBF08">
      <w:start w:val="1"/>
      <w:numFmt w:val="lowerRoman"/>
      <w:lvlText w:val="%9."/>
      <w:lvlJc w:val="right"/>
      <w:pPr>
        <w:tabs>
          <w:tab w:val="left" w:pos="6480"/>
        </w:tabs>
        <w:ind w:left="6480" w:hanging="179"/>
      </w:pPr>
    </w:lvl>
  </w:abstractNum>
  <w:abstractNum w:abstractNumId="15" w15:restartNumberingAfterBreak="0">
    <w:nsid w:val="5EDB418B"/>
    <w:multiLevelType w:val="hybridMultilevel"/>
    <w:tmpl w:val="421A7406"/>
    <w:lvl w:ilvl="0" w:tplc="9F423486">
      <w:start w:val="1"/>
      <w:numFmt w:val="decimal"/>
      <w:lvlText w:val="%1."/>
      <w:lvlJc w:val="left"/>
      <w:pPr>
        <w:ind w:left="720" w:hanging="359"/>
      </w:pPr>
    </w:lvl>
    <w:lvl w:ilvl="1" w:tplc="793EAEF2">
      <w:start w:val="1"/>
      <w:numFmt w:val="lowerLetter"/>
      <w:lvlText w:val="%2."/>
      <w:lvlJc w:val="left"/>
      <w:pPr>
        <w:ind w:left="1440" w:hanging="359"/>
      </w:pPr>
    </w:lvl>
    <w:lvl w:ilvl="2" w:tplc="F224DB4C">
      <w:start w:val="1"/>
      <w:numFmt w:val="lowerRoman"/>
      <w:lvlText w:val="%3."/>
      <w:lvlJc w:val="right"/>
      <w:pPr>
        <w:ind w:left="2160" w:hanging="179"/>
      </w:pPr>
    </w:lvl>
    <w:lvl w:ilvl="3" w:tplc="A38A9450">
      <w:start w:val="1"/>
      <w:numFmt w:val="decimal"/>
      <w:lvlText w:val="%4."/>
      <w:lvlJc w:val="left"/>
      <w:pPr>
        <w:ind w:left="2880" w:hanging="359"/>
      </w:pPr>
    </w:lvl>
    <w:lvl w:ilvl="4" w:tplc="5A34F8C2">
      <w:start w:val="1"/>
      <w:numFmt w:val="lowerLetter"/>
      <w:lvlText w:val="%5."/>
      <w:lvlJc w:val="left"/>
      <w:pPr>
        <w:ind w:left="3600" w:hanging="359"/>
      </w:pPr>
    </w:lvl>
    <w:lvl w:ilvl="5" w:tplc="BE9CF1E0">
      <w:start w:val="1"/>
      <w:numFmt w:val="lowerRoman"/>
      <w:lvlText w:val="%6."/>
      <w:lvlJc w:val="right"/>
      <w:pPr>
        <w:ind w:left="4320" w:hanging="179"/>
      </w:pPr>
    </w:lvl>
    <w:lvl w:ilvl="6" w:tplc="A0B6F2F8">
      <w:start w:val="1"/>
      <w:numFmt w:val="decimal"/>
      <w:lvlText w:val="%7."/>
      <w:lvlJc w:val="left"/>
      <w:pPr>
        <w:ind w:left="5040" w:hanging="359"/>
      </w:pPr>
    </w:lvl>
    <w:lvl w:ilvl="7" w:tplc="BF26C044">
      <w:start w:val="1"/>
      <w:numFmt w:val="lowerLetter"/>
      <w:lvlText w:val="%8."/>
      <w:lvlJc w:val="left"/>
      <w:pPr>
        <w:ind w:left="5760" w:hanging="359"/>
      </w:pPr>
    </w:lvl>
    <w:lvl w:ilvl="8" w:tplc="95ECEB6A">
      <w:start w:val="1"/>
      <w:numFmt w:val="lowerRoman"/>
      <w:lvlText w:val="%9."/>
      <w:lvlJc w:val="right"/>
      <w:pPr>
        <w:ind w:left="6480" w:hanging="179"/>
      </w:pPr>
    </w:lvl>
  </w:abstractNum>
  <w:abstractNum w:abstractNumId="16" w15:restartNumberingAfterBreak="0">
    <w:nsid w:val="65582E7B"/>
    <w:multiLevelType w:val="hybridMultilevel"/>
    <w:tmpl w:val="BE64A4F8"/>
    <w:lvl w:ilvl="0" w:tplc="2E1C3F6C">
      <w:start w:val="1"/>
      <w:numFmt w:val="decimal"/>
      <w:lvlText w:val="%1."/>
      <w:lvlJc w:val="left"/>
      <w:pPr>
        <w:ind w:left="720" w:hanging="359"/>
      </w:pPr>
    </w:lvl>
    <w:lvl w:ilvl="1" w:tplc="7396E070">
      <w:start w:val="1"/>
      <w:numFmt w:val="lowerLetter"/>
      <w:lvlText w:val="%2."/>
      <w:lvlJc w:val="left"/>
      <w:pPr>
        <w:ind w:left="1440" w:hanging="359"/>
      </w:pPr>
    </w:lvl>
    <w:lvl w:ilvl="2" w:tplc="C9BE1214">
      <w:start w:val="1"/>
      <w:numFmt w:val="lowerRoman"/>
      <w:lvlText w:val="%3."/>
      <w:lvlJc w:val="right"/>
      <w:pPr>
        <w:ind w:left="2160" w:hanging="179"/>
      </w:pPr>
    </w:lvl>
    <w:lvl w:ilvl="3" w:tplc="EF367E12">
      <w:start w:val="1"/>
      <w:numFmt w:val="decimal"/>
      <w:lvlText w:val="%4."/>
      <w:lvlJc w:val="left"/>
      <w:pPr>
        <w:ind w:left="2880" w:hanging="359"/>
      </w:pPr>
    </w:lvl>
    <w:lvl w:ilvl="4" w:tplc="DFEC23B8">
      <w:start w:val="1"/>
      <w:numFmt w:val="lowerLetter"/>
      <w:lvlText w:val="%5."/>
      <w:lvlJc w:val="left"/>
      <w:pPr>
        <w:ind w:left="3600" w:hanging="359"/>
      </w:pPr>
    </w:lvl>
    <w:lvl w:ilvl="5" w:tplc="AF223238">
      <w:start w:val="1"/>
      <w:numFmt w:val="lowerRoman"/>
      <w:lvlText w:val="%6."/>
      <w:lvlJc w:val="right"/>
      <w:pPr>
        <w:ind w:left="4320" w:hanging="179"/>
      </w:pPr>
    </w:lvl>
    <w:lvl w:ilvl="6" w:tplc="DA4044FC">
      <w:start w:val="1"/>
      <w:numFmt w:val="decimal"/>
      <w:lvlText w:val="%7."/>
      <w:lvlJc w:val="left"/>
      <w:pPr>
        <w:ind w:left="5040" w:hanging="359"/>
      </w:pPr>
    </w:lvl>
    <w:lvl w:ilvl="7" w:tplc="FDB0101C">
      <w:start w:val="1"/>
      <w:numFmt w:val="lowerLetter"/>
      <w:lvlText w:val="%8."/>
      <w:lvlJc w:val="left"/>
      <w:pPr>
        <w:ind w:left="5760" w:hanging="359"/>
      </w:pPr>
    </w:lvl>
    <w:lvl w:ilvl="8" w:tplc="60BA5B0A">
      <w:start w:val="1"/>
      <w:numFmt w:val="lowerRoman"/>
      <w:lvlText w:val="%9."/>
      <w:lvlJc w:val="right"/>
      <w:pPr>
        <w:ind w:left="6480" w:hanging="179"/>
      </w:pPr>
    </w:lvl>
  </w:abstractNum>
  <w:abstractNum w:abstractNumId="17" w15:restartNumberingAfterBreak="0">
    <w:nsid w:val="67725935"/>
    <w:multiLevelType w:val="hybridMultilevel"/>
    <w:tmpl w:val="085897E0"/>
    <w:lvl w:ilvl="0" w:tplc="098807FE">
      <w:start w:val="1"/>
      <w:numFmt w:val="decimal"/>
      <w:lvlText w:val="%1."/>
      <w:lvlJc w:val="left"/>
      <w:pPr>
        <w:ind w:left="720" w:hanging="359"/>
      </w:pPr>
    </w:lvl>
    <w:lvl w:ilvl="1" w:tplc="F078D68E">
      <w:start w:val="1"/>
      <w:numFmt w:val="lowerLetter"/>
      <w:lvlText w:val="%2."/>
      <w:lvlJc w:val="left"/>
      <w:pPr>
        <w:ind w:left="1440" w:hanging="359"/>
      </w:pPr>
    </w:lvl>
    <w:lvl w:ilvl="2" w:tplc="BA1440BA">
      <w:start w:val="1"/>
      <w:numFmt w:val="lowerRoman"/>
      <w:lvlText w:val="%3."/>
      <w:lvlJc w:val="right"/>
      <w:pPr>
        <w:ind w:left="2160" w:hanging="179"/>
      </w:pPr>
    </w:lvl>
    <w:lvl w:ilvl="3" w:tplc="7A8E3CC4">
      <w:start w:val="1"/>
      <w:numFmt w:val="decimal"/>
      <w:lvlText w:val="%4."/>
      <w:lvlJc w:val="left"/>
      <w:pPr>
        <w:ind w:left="2880" w:hanging="359"/>
      </w:pPr>
    </w:lvl>
    <w:lvl w:ilvl="4" w:tplc="901C155A">
      <w:start w:val="1"/>
      <w:numFmt w:val="lowerLetter"/>
      <w:lvlText w:val="%5."/>
      <w:lvlJc w:val="left"/>
      <w:pPr>
        <w:ind w:left="3600" w:hanging="359"/>
      </w:pPr>
    </w:lvl>
    <w:lvl w:ilvl="5" w:tplc="89F60946">
      <w:start w:val="1"/>
      <w:numFmt w:val="lowerRoman"/>
      <w:lvlText w:val="%6."/>
      <w:lvlJc w:val="right"/>
      <w:pPr>
        <w:ind w:left="4320" w:hanging="179"/>
      </w:pPr>
    </w:lvl>
    <w:lvl w:ilvl="6" w:tplc="23D4F304">
      <w:start w:val="1"/>
      <w:numFmt w:val="decimal"/>
      <w:lvlText w:val="%7."/>
      <w:lvlJc w:val="left"/>
      <w:pPr>
        <w:ind w:left="5040" w:hanging="359"/>
      </w:pPr>
    </w:lvl>
    <w:lvl w:ilvl="7" w:tplc="A18CF276">
      <w:start w:val="1"/>
      <w:numFmt w:val="lowerLetter"/>
      <w:lvlText w:val="%8."/>
      <w:lvlJc w:val="left"/>
      <w:pPr>
        <w:ind w:left="5760" w:hanging="359"/>
      </w:pPr>
    </w:lvl>
    <w:lvl w:ilvl="8" w:tplc="564E7454">
      <w:start w:val="1"/>
      <w:numFmt w:val="lowerRoman"/>
      <w:lvlText w:val="%9."/>
      <w:lvlJc w:val="right"/>
      <w:pPr>
        <w:ind w:left="6480" w:hanging="179"/>
      </w:pPr>
    </w:lvl>
  </w:abstractNum>
  <w:abstractNum w:abstractNumId="18" w15:restartNumberingAfterBreak="0">
    <w:nsid w:val="693B4873"/>
    <w:multiLevelType w:val="hybridMultilevel"/>
    <w:tmpl w:val="5F302942"/>
    <w:lvl w:ilvl="0" w:tplc="125EF40C">
      <w:start w:val="1"/>
      <w:numFmt w:val="decimal"/>
      <w:lvlText w:val="%1."/>
      <w:lvlJc w:val="left"/>
      <w:pPr>
        <w:ind w:left="1287" w:hanging="359"/>
      </w:pPr>
    </w:lvl>
    <w:lvl w:ilvl="1" w:tplc="201049D0">
      <w:start w:val="1"/>
      <w:numFmt w:val="lowerLetter"/>
      <w:lvlText w:val="%2."/>
      <w:lvlJc w:val="left"/>
      <w:pPr>
        <w:ind w:left="2007" w:hanging="359"/>
      </w:pPr>
    </w:lvl>
    <w:lvl w:ilvl="2" w:tplc="37D65558">
      <w:start w:val="1"/>
      <w:numFmt w:val="lowerRoman"/>
      <w:lvlText w:val="%3."/>
      <w:lvlJc w:val="right"/>
      <w:pPr>
        <w:ind w:left="2727" w:hanging="179"/>
      </w:pPr>
    </w:lvl>
    <w:lvl w:ilvl="3" w:tplc="7F183A5E">
      <w:start w:val="1"/>
      <w:numFmt w:val="decimal"/>
      <w:lvlText w:val="%4."/>
      <w:lvlJc w:val="left"/>
      <w:pPr>
        <w:ind w:left="3447" w:hanging="359"/>
      </w:pPr>
    </w:lvl>
    <w:lvl w:ilvl="4" w:tplc="70EC983E">
      <w:start w:val="1"/>
      <w:numFmt w:val="lowerLetter"/>
      <w:lvlText w:val="%5."/>
      <w:lvlJc w:val="left"/>
      <w:pPr>
        <w:ind w:left="4167" w:hanging="359"/>
      </w:pPr>
    </w:lvl>
    <w:lvl w:ilvl="5" w:tplc="EF1C86BE">
      <w:start w:val="1"/>
      <w:numFmt w:val="lowerRoman"/>
      <w:lvlText w:val="%6."/>
      <w:lvlJc w:val="right"/>
      <w:pPr>
        <w:ind w:left="4887" w:hanging="179"/>
      </w:pPr>
    </w:lvl>
    <w:lvl w:ilvl="6" w:tplc="92BA82D4">
      <w:start w:val="1"/>
      <w:numFmt w:val="decimal"/>
      <w:lvlText w:val="%7."/>
      <w:lvlJc w:val="left"/>
      <w:pPr>
        <w:ind w:left="5607" w:hanging="359"/>
      </w:pPr>
    </w:lvl>
    <w:lvl w:ilvl="7" w:tplc="74AA1EB6">
      <w:start w:val="1"/>
      <w:numFmt w:val="lowerLetter"/>
      <w:lvlText w:val="%8."/>
      <w:lvlJc w:val="left"/>
      <w:pPr>
        <w:ind w:left="6327" w:hanging="359"/>
      </w:pPr>
    </w:lvl>
    <w:lvl w:ilvl="8" w:tplc="A9CC82DC">
      <w:start w:val="1"/>
      <w:numFmt w:val="lowerRoman"/>
      <w:lvlText w:val="%9."/>
      <w:lvlJc w:val="right"/>
      <w:pPr>
        <w:ind w:left="7047" w:hanging="179"/>
      </w:pPr>
    </w:lvl>
  </w:abstractNum>
  <w:abstractNum w:abstractNumId="19" w15:restartNumberingAfterBreak="0">
    <w:nsid w:val="7A7B2338"/>
    <w:multiLevelType w:val="hybridMultilevel"/>
    <w:tmpl w:val="BF74415C"/>
    <w:lvl w:ilvl="0" w:tplc="B1EE7650">
      <w:start w:val="1"/>
      <w:numFmt w:val="decimal"/>
      <w:lvlText w:val="%1."/>
      <w:lvlJc w:val="left"/>
      <w:pPr>
        <w:ind w:left="720" w:hanging="359"/>
      </w:pPr>
    </w:lvl>
    <w:lvl w:ilvl="1" w:tplc="3774C5BA">
      <w:start w:val="1"/>
      <w:numFmt w:val="lowerLetter"/>
      <w:lvlText w:val="%2."/>
      <w:lvlJc w:val="left"/>
      <w:pPr>
        <w:ind w:left="1440" w:hanging="359"/>
      </w:pPr>
    </w:lvl>
    <w:lvl w:ilvl="2" w:tplc="E9B8FBB2">
      <w:start w:val="1"/>
      <w:numFmt w:val="lowerRoman"/>
      <w:lvlText w:val="%3."/>
      <w:lvlJc w:val="right"/>
      <w:pPr>
        <w:ind w:left="2160" w:hanging="179"/>
      </w:pPr>
    </w:lvl>
    <w:lvl w:ilvl="3" w:tplc="6C766CCE">
      <w:start w:val="1"/>
      <w:numFmt w:val="decimal"/>
      <w:lvlText w:val="%4."/>
      <w:lvlJc w:val="left"/>
      <w:pPr>
        <w:ind w:left="2880" w:hanging="359"/>
      </w:pPr>
    </w:lvl>
    <w:lvl w:ilvl="4" w:tplc="906AD7B6">
      <w:start w:val="1"/>
      <w:numFmt w:val="lowerLetter"/>
      <w:lvlText w:val="%5."/>
      <w:lvlJc w:val="left"/>
      <w:pPr>
        <w:ind w:left="3600" w:hanging="359"/>
      </w:pPr>
    </w:lvl>
    <w:lvl w:ilvl="5" w:tplc="0C5469BE">
      <w:start w:val="1"/>
      <w:numFmt w:val="lowerRoman"/>
      <w:lvlText w:val="%6."/>
      <w:lvlJc w:val="right"/>
      <w:pPr>
        <w:ind w:left="4320" w:hanging="179"/>
      </w:pPr>
    </w:lvl>
    <w:lvl w:ilvl="6" w:tplc="3BEC200E">
      <w:start w:val="1"/>
      <w:numFmt w:val="decimal"/>
      <w:lvlText w:val="%7."/>
      <w:lvlJc w:val="left"/>
      <w:pPr>
        <w:ind w:left="5040" w:hanging="359"/>
      </w:pPr>
    </w:lvl>
    <w:lvl w:ilvl="7" w:tplc="3C6C503E">
      <w:start w:val="1"/>
      <w:numFmt w:val="lowerLetter"/>
      <w:lvlText w:val="%8."/>
      <w:lvlJc w:val="left"/>
      <w:pPr>
        <w:ind w:left="5760" w:hanging="359"/>
      </w:pPr>
    </w:lvl>
    <w:lvl w:ilvl="8" w:tplc="E53A7218">
      <w:start w:val="1"/>
      <w:numFmt w:val="lowerRoman"/>
      <w:lvlText w:val="%9."/>
      <w:lvlJc w:val="right"/>
      <w:pPr>
        <w:ind w:left="6480" w:hanging="179"/>
      </w:pPr>
    </w:lvl>
  </w:abstractNum>
  <w:abstractNum w:abstractNumId="20" w15:restartNumberingAfterBreak="0">
    <w:nsid w:val="7C312B73"/>
    <w:multiLevelType w:val="hybridMultilevel"/>
    <w:tmpl w:val="30BE3B8C"/>
    <w:lvl w:ilvl="0" w:tplc="C61259CA">
      <w:start w:val="1"/>
      <w:numFmt w:val="bullet"/>
      <w:lvlText w:val=""/>
      <w:lvlJc w:val="left"/>
      <w:pPr>
        <w:ind w:left="857" w:hanging="359"/>
      </w:pPr>
      <w:rPr>
        <w:rFonts w:ascii="Symbol" w:hAnsi="Symbol" w:hint="default"/>
      </w:rPr>
    </w:lvl>
    <w:lvl w:ilvl="1" w:tplc="F768ECD2">
      <w:start w:val="1"/>
      <w:numFmt w:val="bullet"/>
      <w:lvlText w:val="o"/>
      <w:lvlJc w:val="left"/>
      <w:pPr>
        <w:ind w:left="1577" w:hanging="359"/>
      </w:pPr>
      <w:rPr>
        <w:rFonts w:ascii="Courier New" w:hAnsi="Courier New" w:cs="Courier New" w:hint="default"/>
      </w:rPr>
    </w:lvl>
    <w:lvl w:ilvl="2" w:tplc="D6A288F0">
      <w:start w:val="1"/>
      <w:numFmt w:val="bullet"/>
      <w:lvlText w:val=""/>
      <w:lvlJc w:val="left"/>
      <w:pPr>
        <w:ind w:left="2297" w:hanging="359"/>
      </w:pPr>
      <w:rPr>
        <w:rFonts w:ascii="Wingdings" w:hAnsi="Wingdings" w:hint="default"/>
      </w:rPr>
    </w:lvl>
    <w:lvl w:ilvl="3" w:tplc="CA803C0A">
      <w:start w:val="1"/>
      <w:numFmt w:val="bullet"/>
      <w:lvlText w:val=""/>
      <w:lvlJc w:val="left"/>
      <w:pPr>
        <w:ind w:left="3017" w:hanging="359"/>
      </w:pPr>
      <w:rPr>
        <w:rFonts w:ascii="Symbol" w:hAnsi="Symbol" w:hint="default"/>
      </w:rPr>
    </w:lvl>
    <w:lvl w:ilvl="4" w:tplc="B8BA5466">
      <w:start w:val="1"/>
      <w:numFmt w:val="bullet"/>
      <w:lvlText w:val="o"/>
      <w:lvlJc w:val="left"/>
      <w:pPr>
        <w:ind w:left="3737" w:hanging="359"/>
      </w:pPr>
      <w:rPr>
        <w:rFonts w:ascii="Courier New" w:hAnsi="Courier New" w:cs="Courier New" w:hint="default"/>
      </w:rPr>
    </w:lvl>
    <w:lvl w:ilvl="5" w:tplc="64A6C51A">
      <w:start w:val="1"/>
      <w:numFmt w:val="bullet"/>
      <w:lvlText w:val=""/>
      <w:lvlJc w:val="left"/>
      <w:pPr>
        <w:ind w:left="4457" w:hanging="359"/>
      </w:pPr>
      <w:rPr>
        <w:rFonts w:ascii="Wingdings" w:hAnsi="Wingdings" w:hint="default"/>
      </w:rPr>
    </w:lvl>
    <w:lvl w:ilvl="6" w:tplc="EFD2FF90">
      <w:start w:val="1"/>
      <w:numFmt w:val="bullet"/>
      <w:lvlText w:val=""/>
      <w:lvlJc w:val="left"/>
      <w:pPr>
        <w:ind w:left="5177" w:hanging="359"/>
      </w:pPr>
      <w:rPr>
        <w:rFonts w:ascii="Symbol" w:hAnsi="Symbol" w:hint="default"/>
      </w:rPr>
    </w:lvl>
    <w:lvl w:ilvl="7" w:tplc="0538A4DE">
      <w:start w:val="1"/>
      <w:numFmt w:val="bullet"/>
      <w:lvlText w:val="o"/>
      <w:lvlJc w:val="left"/>
      <w:pPr>
        <w:ind w:left="5897" w:hanging="359"/>
      </w:pPr>
      <w:rPr>
        <w:rFonts w:ascii="Courier New" w:hAnsi="Courier New" w:cs="Courier New" w:hint="default"/>
      </w:rPr>
    </w:lvl>
    <w:lvl w:ilvl="8" w:tplc="5BF413EC">
      <w:start w:val="1"/>
      <w:numFmt w:val="bullet"/>
      <w:lvlText w:val=""/>
      <w:lvlJc w:val="left"/>
      <w:pPr>
        <w:ind w:left="6617" w:hanging="359"/>
      </w:pPr>
      <w:rPr>
        <w:rFonts w:ascii="Wingdings" w:hAnsi="Wingdings" w:hint="default"/>
      </w:rPr>
    </w:lvl>
  </w:abstractNum>
  <w:abstractNum w:abstractNumId="21" w15:restartNumberingAfterBreak="0">
    <w:nsid w:val="7EBA7AE4"/>
    <w:multiLevelType w:val="hybridMultilevel"/>
    <w:tmpl w:val="A46C37FA"/>
    <w:lvl w:ilvl="0" w:tplc="EE2E0408">
      <w:start w:val="1"/>
      <w:numFmt w:val="decimal"/>
      <w:lvlText w:val="%1."/>
      <w:lvlJc w:val="left"/>
      <w:pPr>
        <w:ind w:left="1069" w:hanging="359"/>
      </w:pPr>
      <w:rPr>
        <w:rFonts w:eastAsia="Times New Roman" w:cs="Times New Roman" w:hint="default"/>
        <w:b/>
      </w:rPr>
    </w:lvl>
    <w:lvl w:ilvl="1" w:tplc="F1B8C2BE">
      <w:start w:val="1"/>
      <w:numFmt w:val="lowerLetter"/>
      <w:lvlText w:val="%2."/>
      <w:lvlJc w:val="left"/>
      <w:pPr>
        <w:ind w:left="1789" w:hanging="359"/>
      </w:pPr>
    </w:lvl>
    <w:lvl w:ilvl="2" w:tplc="8CFE51FC">
      <w:start w:val="1"/>
      <w:numFmt w:val="lowerRoman"/>
      <w:lvlText w:val="%3."/>
      <w:lvlJc w:val="right"/>
      <w:pPr>
        <w:ind w:left="2509" w:hanging="179"/>
      </w:pPr>
    </w:lvl>
    <w:lvl w:ilvl="3" w:tplc="BE623C28">
      <w:start w:val="1"/>
      <w:numFmt w:val="decimal"/>
      <w:lvlText w:val="%4."/>
      <w:lvlJc w:val="left"/>
      <w:pPr>
        <w:ind w:left="3229" w:hanging="359"/>
      </w:pPr>
    </w:lvl>
    <w:lvl w:ilvl="4" w:tplc="30A0CEE6">
      <w:start w:val="1"/>
      <w:numFmt w:val="lowerLetter"/>
      <w:lvlText w:val="%5."/>
      <w:lvlJc w:val="left"/>
      <w:pPr>
        <w:ind w:left="3949" w:hanging="359"/>
      </w:pPr>
    </w:lvl>
    <w:lvl w:ilvl="5" w:tplc="E55C9F4A">
      <w:start w:val="1"/>
      <w:numFmt w:val="lowerRoman"/>
      <w:lvlText w:val="%6."/>
      <w:lvlJc w:val="right"/>
      <w:pPr>
        <w:ind w:left="4669" w:hanging="179"/>
      </w:pPr>
    </w:lvl>
    <w:lvl w:ilvl="6" w:tplc="625A711C">
      <w:start w:val="1"/>
      <w:numFmt w:val="decimal"/>
      <w:lvlText w:val="%7."/>
      <w:lvlJc w:val="left"/>
      <w:pPr>
        <w:ind w:left="5389" w:hanging="359"/>
      </w:pPr>
    </w:lvl>
    <w:lvl w:ilvl="7" w:tplc="A566A814">
      <w:start w:val="1"/>
      <w:numFmt w:val="lowerLetter"/>
      <w:lvlText w:val="%8."/>
      <w:lvlJc w:val="left"/>
      <w:pPr>
        <w:ind w:left="6109" w:hanging="359"/>
      </w:pPr>
    </w:lvl>
    <w:lvl w:ilvl="8" w:tplc="8810347A">
      <w:start w:val="1"/>
      <w:numFmt w:val="lowerRoman"/>
      <w:lvlText w:val="%9."/>
      <w:lvlJc w:val="right"/>
      <w:pPr>
        <w:ind w:left="6829" w:hanging="179"/>
      </w:pPr>
    </w:lvl>
  </w:abstractNum>
  <w:num w:numId="1" w16cid:durableId="2022387960">
    <w:abstractNumId w:val="20"/>
  </w:num>
  <w:num w:numId="2" w16cid:durableId="853418463">
    <w:abstractNumId w:val="3"/>
  </w:num>
  <w:num w:numId="3" w16cid:durableId="1514686500">
    <w:abstractNumId w:val="15"/>
  </w:num>
  <w:num w:numId="4" w16cid:durableId="1193037347">
    <w:abstractNumId w:val="0"/>
  </w:num>
  <w:num w:numId="5" w16cid:durableId="751004987">
    <w:abstractNumId w:val="14"/>
  </w:num>
  <w:num w:numId="6" w16cid:durableId="1679114843">
    <w:abstractNumId w:val="17"/>
  </w:num>
  <w:num w:numId="7" w16cid:durableId="713624472">
    <w:abstractNumId w:val="16"/>
  </w:num>
  <w:num w:numId="8" w16cid:durableId="530463233">
    <w:abstractNumId w:val="7"/>
  </w:num>
  <w:num w:numId="9" w16cid:durableId="783034377">
    <w:abstractNumId w:val="11"/>
  </w:num>
  <w:num w:numId="10" w16cid:durableId="965935344">
    <w:abstractNumId w:val="1"/>
  </w:num>
  <w:num w:numId="11" w16cid:durableId="2142838562">
    <w:abstractNumId w:val="18"/>
  </w:num>
  <w:num w:numId="12" w16cid:durableId="752554557">
    <w:abstractNumId w:val="9"/>
  </w:num>
  <w:num w:numId="13" w16cid:durableId="78329815">
    <w:abstractNumId w:val="4"/>
  </w:num>
  <w:num w:numId="14" w16cid:durableId="1407847669">
    <w:abstractNumId w:val="19"/>
  </w:num>
  <w:num w:numId="15" w16cid:durableId="667447203">
    <w:abstractNumId w:val="8"/>
  </w:num>
  <w:num w:numId="16" w16cid:durableId="270281741">
    <w:abstractNumId w:val="13"/>
  </w:num>
  <w:num w:numId="17" w16cid:durableId="1504976410">
    <w:abstractNumId w:val="21"/>
  </w:num>
  <w:num w:numId="18" w16cid:durableId="2018387925">
    <w:abstractNumId w:val="6"/>
  </w:num>
  <w:num w:numId="19" w16cid:durableId="1492672922">
    <w:abstractNumId w:val="5"/>
  </w:num>
  <w:num w:numId="20" w16cid:durableId="230317032">
    <w:abstractNumId w:val="10"/>
  </w:num>
  <w:num w:numId="21" w16cid:durableId="492373553">
    <w:abstractNumId w:val="2"/>
  </w:num>
  <w:num w:numId="22" w16cid:durableId="12674667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97"/>
    <w:rsid w:val="0004137C"/>
    <w:rsid w:val="00066EF0"/>
    <w:rsid w:val="00071E3E"/>
    <w:rsid w:val="000B4BC0"/>
    <w:rsid w:val="000D2751"/>
    <w:rsid w:val="000E2F82"/>
    <w:rsid w:val="00106454"/>
    <w:rsid w:val="00233217"/>
    <w:rsid w:val="00274D88"/>
    <w:rsid w:val="002A061A"/>
    <w:rsid w:val="002C11D4"/>
    <w:rsid w:val="002C5A37"/>
    <w:rsid w:val="002F5D4D"/>
    <w:rsid w:val="00305CAE"/>
    <w:rsid w:val="003E7D02"/>
    <w:rsid w:val="004721EE"/>
    <w:rsid w:val="00485D50"/>
    <w:rsid w:val="00644449"/>
    <w:rsid w:val="00654911"/>
    <w:rsid w:val="00684ED4"/>
    <w:rsid w:val="006B10B9"/>
    <w:rsid w:val="006B75E4"/>
    <w:rsid w:val="006C56D3"/>
    <w:rsid w:val="0074435B"/>
    <w:rsid w:val="007841A5"/>
    <w:rsid w:val="008C1E18"/>
    <w:rsid w:val="00935083"/>
    <w:rsid w:val="009C7AC3"/>
    <w:rsid w:val="009D1863"/>
    <w:rsid w:val="00A67DD1"/>
    <w:rsid w:val="00B10397"/>
    <w:rsid w:val="00B135B2"/>
    <w:rsid w:val="00B1569A"/>
    <w:rsid w:val="00C24EAD"/>
    <w:rsid w:val="00C37797"/>
    <w:rsid w:val="00C8297E"/>
    <w:rsid w:val="00C91CDB"/>
    <w:rsid w:val="00C955E6"/>
    <w:rsid w:val="00CA5100"/>
    <w:rsid w:val="00D87419"/>
    <w:rsid w:val="00DE71B1"/>
    <w:rsid w:val="00E72275"/>
    <w:rsid w:val="00E83A83"/>
    <w:rsid w:val="00F904EB"/>
    <w:rsid w:val="00FC65D4"/>
    <w:rsid w:val="00FF0D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9AE4"/>
  <w15:docId w15:val="{C2CE4C8B-18C5-4F7C-A078-E1423145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200" w:after="0"/>
      <w:outlineLvl w:val="1"/>
    </w:pPr>
    <w:rPr>
      <w:rFonts w:ascii="Cambria" w:eastAsia="Cambria" w:hAnsi="Cambria" w:cs="Cambria"/>
      <w:b/>
      <w:bCs/>
      <w:color w:val="4F81BD" w:themeColor="accent1"/>
      <w:sz w:val="26"/>
      <w:szCs w:val="26"/>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Lined">
    <w:name w:val="Lined"/>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List Paragraph"/>
    <w:basedOn w:val="a"/>
    <w:link w:val="af"/>
    <w:uiPriority w:val="34"/>
    <w:qFormat/>
    <w:pPr>
      <w:ind w:left="720"/>
      <w:contextualSpacing/>
    </w:p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qFormat/>
    <w:rPr>
      <w:b/>
      <w:bCs/>
    </w:rPr>
  </w:style>
  <w:style w:type="character" w:customStyle="1" w:styleId="style1">
    <w:name w:val="style1"/>
    <w:basedOn w:val="a0"/>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rPr>
      <w:rFonts w:ascii="Cambria" w:eastAsia="Cambria" w:hAnsi="Cambria" w:cs="Cambria"/>
      <w:b/>
      <w:bCs/>
      <w:color w:val="4F81BD" w:themeColor="accent1"/>
      <w:sz w:val="26"/>
      <w:szCs w:val="26"/>
    </w:rPr>
  </w:style>
  <w:style w:type="character" w:styleId="af3">
    <w:name w:val="Hyperlink"/>
    <w:basedOn w:val="a0"/>
    <w:uiPriority w:val="99"/>
    <w:unhideWhenUsed/>
    <w:rPr>
      <w:color w:val="0000FF"/>
      <w:u w:val="single"/>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Body Text"/>
    <w:basedOn w:val="a"/>
    <w:link w:val="af9"/>
    <w:pPr>
      <w:widowControl w:val="0"/>
      <w:spacing w:after="0" w:line="120" w:lineRule="atLeast"/>
      <w:jc w:val="center"/>
    </w:pPr>
    <w:rPr>
      <w:rFonts w:ascii="BalticaTAD" w:eastAsia="Times New Roman" w:hAnsi="BalticaTAD" w:cs="Times New Roman"/>
      <w:b/>
      <w:bCs/>
      <w:sz w:val="28"/>
      <w:szCs w:val="28"/>
      <w:lang w:eastAsia="ru-RU"/>
    </w:rPr>
  </w:style>
  <w:style w:type="character" w:customStyle="1" w:styleId="af9">
    <w:name w:val="Основной текст Знак"/>
    <w:basedOn w:val="a0"/>
    <w:link w:val="af8"/>
    <w:rPr>
      <w:rFonts w:ascii="BalticaTAD" w:eastAsia="Times New Roman" w:hAnsi="BalticaTAD" w:cs="Times New Roman"/>
      <w:b/>
      <w:bCs/>
      <w:sz w:val="28"/>
      <w:szCs w:val="28"/>
      <w:lang w:eastAsia="ru-RU"/>
    </w:rPr>
  </w:style>
  <w:style w:type="paragraph" w:styleId="afa">
    <w:name w:val="Balloon Text"/>
    <w:basedOn w:val="a"/>
    <w:link w:val="afb"/>
    <w:uiPriority w:val="99"/>
    <w:semiHidden/>
    <w:unhideWhenUsed/>
    <w:pPr>
      <w:spacing w:after="0" w:line="240" w:lineRule="auto"/>
    </w:pPr>
    <w:rPr>
      <w:sz w:val="18"/>
      <w:szCs w:val="18"/>
    </w:rPr>
  </w:style>
  <w:style w:type="character" w:customStyle="1" w:styleId="afb">
    <w:name w:val="Текст выноски Знак"/>
    <w:basedOn w:val="a0"/>
    <w:link w:val="afa"/>
    <w:uiPriority w:val="99"/>
    <w:semiHidden/>
    <w:rPr>
      <w:rFonts w:ascii="Calibri" w:hAnsi="Calibri"/>
      <w:sz w:val="18"/>
      <w:szCs w:val="18"/>
    </w:rPr>
  </w:style>
  <w:style w:type="character" w:customStyle="1" w:styleId="hps">
    <w:name w:val="hps"/>
    <w:basedOn w:val="a0"/>
  </w:style>
  <w:style w:type="paragraph" w:customStyle="1" w:styleId="TableParagraph">
    <w:name w:val="Table Paragraph"/>
    <w:basedOn w:val="a"/>
    <w:uiPriority w:val="1"/>
    <w:qFormat/>
    <w:pPr>
      <w:widowControl w:val="0"/>
      <w:spacing w:after="0" w:line="240" w:lineRule="auto"/>
      <w:ind w:left="139"/>
    </w:pPr>
    <w:rPr>
      <w:rFonts w:ascii="Tahoma" w:eastAsia="Tahoma" w:hAnsi="Tahoma" w:cs="Tahoma"/>
      <w:lang w:val="tr-TR"/>
    </w:rPr>
  </w:style>
  <w:style w:type="paragraph" w:customStyle="1" w:styleId="12">
    <w:name w:val="Основной текст1"/>
    <w:basedOn w:val="a"/>
    <w:pPr>
      <w:spacing w:after="0" w:line="240" w:lineRule="auto"/>
      <w:jc w:val="both"/>
    </w:pPr>
    <w:rPr>
      <w:rFonts w:ascii="Times New Roman" w:eastAsia="Times New Roman" w:hAnsi="Times New Roman" w:cs="Times New Roman"/>
      <w:b/>
      <w:sz w:val="24"/>
      <w:szCs w:val="20"/>
      <w:lang w:eastAsia="ru-RU"/>
    </w:rPr>
  </w:style>
  <w:style w:type="paragraph" w:customStyle="1" w:styleId="13">
    <w:name w:val="Обычный1"/>
    <w:pPr>
      <w:widowControl w:val="0"/>
      <w:spacing w:after="0" w:line="240" w:lineRule="auto"/>
    </w:pPr>
    <w:rPr>
      <w:rFonts w:ascii="Helvetica" w:eastAsia="Times New Roman" w:hAnsi="Helvetica" w:cs="Times New Roman"/>
      <w:sz w:val="24"/>
      <w:szCs w:val="20"/>
      <w:lang w:eastAsia="ru-RU"/>
    </w:rPr>
  </w:style>
  <w:style w:type="paragraph" w:customStyle="1" w:styleId="Normal1">
    <w:name w:val="Normal1"/>
    <w:pPr>
      <w:spacing w:after="0" w:line="240" w:lineRule="auto"/>
    </w:pPr>
    <w:rPr>
      <w:rFonts w:ascii="Times New Roman" w:eastAsia="Times New Roman" w:hAnsi="Times New Roman" w:cs="Times New Roman"/>
      <w:sz w:val="20"/>
      <w:szCs w:val="24"/>
      <w:lang w:eastAsia="ru-RU"/>
    </w:rPr>
  </w:style>
  <w:style w:type="character" w:customStyle="1" w:styleId="af">
    <w:name w:val="Абзац списка Знак"/>
    <w:link w:val="ae"/>
    <w:uiPriority w:val="34"/>
  </w:style>
  <w:style w:type="paragraph" w:customStyle="1" w:styleId="42">
    <w:name w:val="Обычный4"/>
    <w:rsid w:val="00F904E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Helvetica" w:eastAsia="Times New Roman" w:hAnsi="Helvetica" w:cs="Times New Roman"/>
      <w:snapToGrid w:val="0"/>
      <w:sz w:val="24"/>
      <w:szCs w:val="20"/>
      <w:lang w:eastAsia="ru-RU"/>
    </w:rPr>
  </w:style>
  <w:style w:type="character" w:styleId="afc">
    <w:name w:val="Unresolved Mention"/>
    <w:basedOn w:val="a0"/>
    <w:uiPriority w:val="99"/>
    <w:semiHidden/>
    <w:unhideWhenUsed/>
    <w:rsid w:val="00684ED4"/>
    <w:rPr>
      <w:color w:val="605E5C"/>
      <w:shd w:val="clear" w:color="auto" w:fill="E1DFDD"/>
    </w:rPr>
  </w:style>
  <w:style w:type="table" w:customStyle="1" w:styleId="24">
    <w:name w:val="Сетка таблицы2"/>
    <w:basedOn w:val="a1"/>
    <w:next w:val="af0"/>
    <w:uiPriority w:val="59"/>
    <w:rsid w:val="00C91CD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ure.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just.u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E:\&#1057;.&#1064;&#1086;&#1084;&#1080;&#1088;&#1079;&#1072;&#1077;&#1074;\&#1056;&#1072;&#1073;&#1086;&#1095;&#1080;&#1081;%20&#1089;&#1090;&#1086;&#1083;\&#1050;&#1040;&#1060;&#1045;&#1044;&#1056;&#1040;%20&#1048;&#1064;&#1051;&#1040;&#1056;&#1048;\&#1050;&#1072;&#1092;&#1077;&#1076;&#1088;&#1072;%20&#1203;&#1091;&#1078;&#1078;&#1072;&#1090;&#1083;&#1072;&#1088;&#1080;\2022_2023\3180665" TargetMode="External"/><Relationship Id="rId4" Type="http://schemas.openxmlformats.org/officeDocument/2006/relationships/settings" Target="settings.xml"/><Relationship Id="rId9" Type="http://schemas.openxmlformats.org/officeDocument/2006/relationships/hyperlink" Target="http://lex.uz/uz/docs/661978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B46B7-5E31-4FDD-AE21-4FF4DFD6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25</Pages>
  <Words>10473</Words>
  <Characters>59701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Saxodulla Shomirzayev</dc:creator>
  <cp:lastModifiedBy>Rizayev Xudoynazar</cp:lastModifiedBy>
  <cp:revision>20</cp:revision>
  <cp:lastPrinted>2025-02-14T12:33:00Z</cp:lastPrinted>
  <dcterms:created xsi:type="dcterms:W3CDTF">2025-12-23T12:26:00Z</dcterms:created>
  <dcterms:modified xsi:type="dcterms:W3CDTF">2026-04-27T10:57:00Z</dcterms:modified>
</cp:coreProperties>
</file>